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40E7F5" w14:textId="5C0508F2" w:rsidR="000E695A" w:rsidRPr="009C51DF" w:rsidRDefault="001D1CCA" w:rsidP="00DC2A77">
      <w:pPr>
        <w:tabs>
          <w:tab w:val="left" w:pos="4027"/>
          <w:tab w:val="left" w:pos="7612"/>
        </w:tabs>
        <w:ind w:left="115"/>
        <w:rPr>
          <w:rFonts w:ascii="Bernina Sans" w:hAnsi="Bernina Sans"/>
          <w:sz w:val="20"/>
        </w:rPr>
      </w:pPr>
      <w:r w:rsidRPr="009C51DF">
        <w:rPr>
          <w:rFonts w:ascii="Bernina Sans" w:hAnsi="Bernina Sans"/>
          <w:noProof/>
        </w:rPr>
        <w:drawing>
          <wp:anchor distT="0" distB="0" distL="0" distR="0" simplePos="0" relativeHeight="251660288" behindDoc="1" locked="0" layoutInCell="1" allowOverlap="1" wp14:anchorId="0B40E81F" wp14:editId="176E1038">
            <wp:simplePos x="0" y="0"/>
            <wp:positionH relativeFrom="page">
              <wp:posOffset>4166870</wp:posOffset>
            </wp:positionH>
            <wp:positionV relativeFrom="paragraph">
              <wp:posOffset>805815</wp:posOffset>
            </wp:positionV>
            <wp:extent cx="843280" cy="774065"/>
            <wp:effectExtent l="0" t="0" r="0" b="635"/>
            <wp:wrapTopAndBottom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3280" cy="774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9C51DF">
        <w:rPr>
          <w:rFonts w:ascii="Bernina Sans" w:hAnsi="Bernina Sans"/>
          <w:noProof/>
        </w:rPr>
        <w:drawing>
          <wp:anchor distT="0" distB="0" distL="0" distR="0" simplePos="0" relativeHeight="251657216" behindDoc="1" locked="0" layoutInCell="1" allowOverlap="1" wp14:anchorId="0B40E81D" wp14:editId="1873A051">
            <wp:simplePos x="0" y="0"/>
            <wp:positionH relativeFrom="page">
              <wp:posOffset>1676400</wp:posOffset>
            </wp:positionH>
            <wp:positionV relativeFrom="paragraph">
              <wp:posOffset>884082</wp:posOffset>
            </wp:positionV>
            <wp:extent cx="1562100" cy="621665"/>
            <wp:effectExtent l="0" t="0" r="0" b="635"/>
            <wp:wrapTopAndBottom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C51DF">
        <w:rPr>
          <w:rFonts w:ascii="Bernina Sans" w:hAnsi="Bernina Sans"/>
          <w:noProof/>
          <w:position w:val="42"/>
          <w:sz w:val="20"/>
        </w:rPr>
        <w:drawing>
          <wp:inline distT="0" distB="0" distL="0" distR="0" wp14:anchorId="0B40E817" wp14:editId="08D31E9D">
            <wp:extent cx="1798319" cy="469392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8319" cy="469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C51DF">
        <w:rPr>
          <w:rFonts w:ascii="Bernina Sans" w:hAnsi="Bernina Sans"/>
          <w:position w:val="42"/>
          <w:sz w:val="20"/>
        </w:rPr>
        <w:tab/>
      </w:r>
      <w:r w:rsidRPr="009C51DF">
        <w:rPr>
          <w:rFonts w:ascii="Bernina Sans" w:hAnsi="Bernina Sans"/>
          <w:noProof/>
          <w:position w:val="3"/>
          <w:sz w:val="20"/>
        </w:rPr>
        <w:drawing>
          <wp:inline distT="0" distB="0" distL="0" distR="0" wp14:anchorId="0B40E819" wp14:editId="264A2A2E">
            <wp:extent cx="1572631" cy="780288"/>
            <wp:effectExtent l="0" t="0" r="0" b="0"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2631" cy="780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C51DF">
        <w:rPr>
          <w:rFonts w:ascii="Bernina Sans" w:hAnsi="Bernina Sans"/>
          <w:position w:val="3"/>
          <w:sz w:val="20"/>
        </w:rPr>
        <w:tab/>
      </w:r>
      <w:r w:rsidRPr="009C51DF">
        <w:rPr>
          <w:rFonts w:ascii="Bernina Sans" w:hAnsi="Bernina Sans"/>
          <w:noProof/>
          <w:sz w:val="20"/>
        </w:rPr>
        <w:drawing>
          <wp:inline distT="0" distB="0" distL="0" distR="0" wp14:anchorId="0B40E81B" wp14:editId="0640E295">
            <wp:extent cx="1999487" cy="737616"/>
            <wp:effectExtent l="0" t="0" r="0" b="0"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9487" cy="737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40E7F6" w14:textId="15DD6220" w:rsidR="000E695A" w:rsidRPr="009C51DF" w:rsidRDefault="000E695A" w:rsidP="00DC2A77">
      <w:pPr>
        <w:rPr>
          <w:rFonts w:ascii="Bernina Sans" w:hAnsi="Bernina Sans"/>
          <w:sz w:val="9"/>
        </w:rPr>
      </w:pPr>
    </w:p>
    <w:p w14:paraId="0B40E7F7" w14:textId="77777777" w:rsidR="000E695A" w:rsidRPr="009C51DF" w:rsidRDefault="000E695A" w:rsidP="00DC2A77">
      <w:pPr>
        <w:rPr>
          <w:rFonts w:ascii="Bernina Sans" w:hAnsi="Bernina Sans"/>
          <w:sz w:val="11"/>
        </w:rPr>
      </w:pPr>
    </w:p>
    <w:p w14:paraId="0B40E7F8" w14:textId="77777777" w:rsidR="000E695A" w:rsidRPr="001D1CCA" w:rsidRDefault="00A44034" w:rsidP="00DC2A77">
      <w:pPr>
        <w:pStyle w:val="Title"/>
        <w:spacing w:before="0"/>
        <w:rPr>
          <w:rFonts w:ascii="Bernina Sans" w:hAnsi="Bernina Sans"/>
          <w:sz w:val="32"/>
          <w:szCs w:val="32"/>
        </w:rPr>
      </w:pPr>
      <w:r w:rsidRPr="001D1CCA">
        <w:rPr>
          <w:rFonts w:ascii="Bernina Sans" w:hAnsi="Bernina Sans"/>
          <w:color w:val="800000"/>
          <w:sz w:val="32"/>
          <w:szCs w:val="32"/>
        </w:rPr>
        <w:t>Child Passenger Safety Education Session</w:t>
      </w:r>
    </w:p>
    <w:p w14:paraId="0B40E7F9" w14:textId="77777777" w:rsidR="000E695A" w:rsidRPr="001D1CCA" w:rsidRDefault="00A44034" w:rsidP="00DC2A77">
      <w:pPr>
        <w:pStyle w:val="BodyText"/>
        <w:ind w:left="1007" w:right="767"/>
        <w:jc w:val="center"/>
        <w:rPr>
          <w:rFonts w:ascii="Bernina Sans" w:hAnsi="Bernina Sans"/>
          <w:sz w:val="20"/>
          <w:szCs w:val="20"/>
        </w:rPr>
      </w:pPr>
      <w:r w:rsidRPr="001D1CCA">
        <w:rPr>
          <w:rFonts w:ascii="Bernina Sans" w:hAnsi="Bernina Sans"/>
          <w:sz w:val="20"/>
          <w:szCs w:val="20"/>
        </w:rPr>
        <w:t>Wednesday, March 6, 2024</w:t>
      </w:r>
    </w:p>
    <w:p w14:paraId="595B4AC3" w14:textId="77777777" w:rsidR="00DC2A77" w:rsidRPr="001D1CCA" w:rsidRDefault="00A44034" w:rsidP="00DC2A77">
      <w:pPr>
        <w:pStyle w:val="BodyText"/>
        <w:jc w:val="center"/>
        <w:rPr>
          <w:rFonts w:ascii="Bernina Sans" w:hAnsi="Bernina Sans"/>
          <w:sz w:val="20"/>
          <w:szCs w:val="20"/>
        </w:rPr>
      </w:pPr>
      <w:r w:rsidRPr="001D1CCA">
        <w:rPr>
          <w:rFonts w:ascii="Bernina Sans" w:hAnsi="Bernina Sans"/>
          <w:sz w:val="20"/>
          <w:szCs w:val="20"/>
        </w:rPr>
        <w:t xml:space="preserve">Alabama House Public Safety and Homeland Security Committee (Chairman Allen Treadaway) </w:t>
      </w:r>
    </w:p>
    <w:p w14:paraId="0B40E7FA" w14:textId="56D23580" w:rsidR="000E695A" w:rsidRPr="001D1CCA" w:rsidRDefault="00A44034" w:rsidP="00DC2A77">
      <w:pPr>
        <w:pStyle w:val="BodyText"/>
        <w:jc w:val="center"/>
        <w:rPr>
          <w:rFonts w:ascii="Bernina Sans" w:hAnsi="Bernina Sans"/>
          <w:sz w:val="4"/>
          <w:szCs w:val="4"/>
        </w:rPr>
      </w:pPr>
      <w:r w:rsidRPr="001D1CCA">
        <w:rPr>
          <w:rFonts w:ascii="Bernina Sans" w:hAnsi="Bernina Sans"/>
          <w:sz w:val="20"/>
          <w:szCs w:val="20"/>
        </w:rPr>
        <w:t>Room 206, Alabama State House</w:t>
      </w:r>
    </w:p>
    <w:p w14:paraId="0B40E7FB" w14:textId="5B5ABB1F" w:rsidR="000E695A" w:rsidRDefault="000E695A" w:rsidP="00DC2A77">
      <w:pPr>
        <w:pStyle w:val="BodyText"/>
        <w:rPr>
          <w:rFonts w:ascii="Bernina Sans" w:hAnsi="Bernina Sans"/>
          <w:sz w:val="10"/>
          <w:szCs w:val="10"/>
        </w:rPr>
      </w:pPr>
    </w:p>
    <w:p w14:paraId="42C96988" w14:textId="43E25502" w:rsidR="00A44034" w:rsidRDefault="00A44034" w:rsidP="00DC2A77">
      <w:pPr>
        <w:pStyle w:val="BodyText"/>
        <w:rPr>
          <w:rFonts w:ascii="Bernina Sans" w:hAnsi="Bernina Sans"/>
          <w:sz w:val="10"/>
          <w:szCs w:val="10"/>
        </w:rPr>
      </w:pPr>
    </w:p>
    <w:p w14:paraId="5CE3F5F5" w14:textId="305F95BE" w:rsidR="00A44034" w:rsidRDefault="00A44034" w:rsidP="00DC2A77">
      <w:pPr>
        <w:pStyle w:val="BodyText"/>
        <w:rPr>
          <w:rFonts w:ascii="Bernina Sans" w:hAnsi="Bernina Sans"/>
          <w:sz w:val="10"/>
          <w:szCs w:val="10"/>
        </w:rPr>
      </w:pPr>
    </w:p>
    <w:p w14:paraId="5E00566A" w14:textId="77777777" w:rsidR="00A44034" w:rsidRDefault="00A44034" w:rsidP="00DC2A77">
      <w:pPr>
        <w:pStyle w:val="BodyText"/>
        <w:rPr>
          <w:rFonts w:ascii="Bernina Sans" w:hAnsi="Bernina Sans"/>
          <w:sz w:val="10"/>
          <w:szCs w:val="10"/>
        </w:rPr>
      </w:pPr>
      <w:bookmarkStart w:id="0" w:name="_GoBack"/>
      <w:bookmarkEnd w:id="0"/>
    </w:p>
    <w:p w14:paraId="37B70687" w14:textId="77777777" w:rsidR="001D1CCA" w:rsidRPr="001D1CCA" w:rsidRDefault="001D1CCA" w:rsidP="00DC2A77">
      <w:pPr>
        <w:pStyle w:val="BodyText"/>
        <w:rPr>
          <w:rFonts w:ascii="Bernina Sans" w:hAnsi="Bernina Sans"/>
          <w:sz w:val="10"/>
          <w:szCs w:val="10"/>
        </w:rPr>
      </w:pPr>
    </w:p>
    <w:tbl>
      <w:tblPr>
        <w:tblW w:w="10657" w:type="dxa"/>
        <w:jc w:val="center"/>
        <w:tblLook w:val="04A0" w:firstRow="1" w:lastRow="0" w:firstColumn="1" w:lastColumn="0" w:noHBand="0" w:noVBand="1"/>
      </w:tblPr>
      <w:tblGrid>
        <w:gridCol w:w="2633"/>
        <w:gridCol w:w="5391"/>
        <w:gridCol w:w="2633"/>
      </w:tblGrid>
      <w:tr w:rsidR="00704374" w:rsidRPr="00704374" w14:paraId="15653710" w14:textId="77777777" w:rsidTr="001D1CCA">
        <w:trPr>
          <w:trHeight w:val="763"/>
          <w:jc w:val="center"/>
        </w:trPr>
        <w:tc>
          <w:tcPr>
            <w:tcW w:w="263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548235"/>
            <w:vAlign w:val="center"/>
            <w:hideMark/>
          </w:tcPr>
          <w:p w14:paraId="07125B37" w14:textId="77777777" w:rsidR="00704374" w:rsidRPr="00704374" w:rsidRDefault="00704374" w:rsidP="00704374">
            <w:pPr>
              <w:widowControl/>
              <w:autoSpaceDE/>
              <w:autoSpaceDN/>
              <w:jc w:val="center"/>
              <w:rPr>
                <w:rFonts w:ascii="Bernina Sans" w:hAnsi="Bernina Sans" w:cs="Calibri"/>
                <w:b/>
                <w:bCs/>
                <w:color w:val="FFFFFF"/>
                <w:sz w:val="28"/>
                <w:szCs w:val="28"/>
              </w:rPr>
            </w:pPr>
            <w:r w:rsidRPr="00704374">
              <w:rPr>
                <w:rFonts w:ascii="Bernina Sans" w:hAnsi="Bernina Sans" w:cs="Calibri"/>
                <w:b/>
                <w:bCs/>
                <w:color w:val="FFFFFF"/>
                <w:sz w:val="28"/>
                <w:szCs w:val="28"/>
              </w:rPr>
              <w:t>Appropriate Child Restraint</w:t>
            </w:r>
          </w:p>
        </w:tc>
        <w:tc>
          <w:tcPr>
            <w:tcW w:w="539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33F4F"/>
            <w:vAlign w:val="center"/>
            <w:hideMark/>
          </w:tcPr>
          <w:p w14:paraId="664212BD" w14:textId="77777777" w:rsidR="00704374" w:rsidRPr="00704374" w:rsidRDefault="00704374" w:rsidP="00704374">
            <w:pPr>
              <w:widowControl/>
              <w:autoSpaceDE/>
              <w:autoSpaceDN/>
              <w:jc w:val="center"/>
              <w:rPr>
                <w:rFonts w:ascii="Bernina Sans" w:hAnsi="Bernina Sans" w:cs="Calibri"/>
                <w:b/>
                <w:bCs/>
                <w:color w:val="FFFFFF"/>
                <w:sz w:val="28"/>
                <w:szCs w:val="28"/>
              </w:rPr>
            </w:pPr>
            <w:r w:rsidRPr="00704374">
              <w:rPr>
                <w:rFonts w:ascii="Bernina Sans" w:hAnsi="Bernina Sans" w:cs="Calibri"/>
                <w:b/>
                <w:bCs/>
                <w:color w:val="FFFFFF"/>
                <w:sz w:val="28"/>
                <w:szCs w:val="28"/>
              </w:rPr>
              <w:t>Representative Bolton's Bill (HB265)</w:t>
            </w:r>
          </w:p>
        </w:tc>
        <w:tc>
          <w:tcPr>
            <w:tcW w:w="2633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0000"/>
            <w:vAlign w:val="center"/>
            <w:hideMark/>
          </w:tcPr>
          <w:p w14:paraId="0FD5BAA0" w14:textId="77777777" w:rsidR="00704374" w:rsidRPr="00704374" w:rsidRDefault="00704374" w:rsidP="00704374">
            <w:pPr>
              <w:widowControl/>
              <w:autoSpaceDE/>
              <w:autoSpaceDN/>
              <w:jc w:val="center"/>
              <w:rPr>
                <w:rFonts w:ascii="Bernina Sans" w:hAnsi="Bernina Sans" w:cs="Calibri"/>
                <w:b/>
                <w:bCs/>
                <w:color w:val="FFFFFF"/>
                <w:sz w:val="28"/>
                <w:szCs w:val="28"/>
              </w:rPr>
            </w:pPr>
            <w:r w:rsidRPr="00704374">
              <w:rPr>
                <w:rFonts w:ascii="Bernina Sans" w:hAnsi="Bernina Sans" w:cs="Calibri"/>
                <w:b/>
                <w:bCs/>
                <w:color w:val="FFFFFF"/>
                <w:sz w:val="28"/>
                <w:szCs w:val="28"/>
              </w:rPr>
              <w:t>Alabama Law</w:t>
            </w:r>
          </w:p>
        </w:tc>
      </w:tr>
      <w:tr w:rsidR="00704374" w:rsidRPr="00704374" w14:paraId="1134495D" w14:textId="77777777" w:rsidTr="001D1CCA">
        <w:trPr>
          <w:trHeight w:val="763"/>
          <w:jc w:val="center"/>
        </w:trPr>
        <w:tc>
          <w:tcPr>
            <w:tcW w:w="263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548235"/>
            <w:vAlign w:val="center"/>
            <w:hideMark/>
          </w:tcPr>
          <w:p w14:paraId="13DB7E66" w14:textId="77777777" w:rsidR="001D1CCA" w:rsidRDefault="00704374" w:rsidP="00704374">
            <w:pPr>
              <w:widowControl/>
              <w:autoSpaceDE/>
              <w:autoSpaceDN/>
              <w:jc w:val="center"/>
              <w:rPr>
                <w:rFonts w:ascii="Bernina Sans" w:hAnsi="Bernina Sans" w:cs="Calibri"/>
                <w:color w:val="FFFFFF"/>
              </w:rPr>
            </w:pPr>
            <w:r w:rsidRPr="00704374">
              <w:rPr>
                <w:rFonts w:ascii="Bernina Sans" w:hAnsi="Bernina Sans" w:cs="Calibri"/>
                <w:color w:val="FFFFFF"/>
              </w:rPr>
              <w:t xml:space="preserve">Rear Facing </w:t>
            </w:r>
          </w:p>
          <w:p w14:paraId="66FE175C" w14:textId="5C145A5D" w:rsidR="00704374" w:rsidRPr="00704374" w:rsidRDefault="00704374" w:rsidP="00704374">
            <w:pPr>
              <w:widowControl/>
              <w:autoSpaceDE/>
              <w:autoSpaceDN/>
              <w:jc w:val="center"/>
              <w:rPr>
                <w:rFonts w:ascii="Bernina Sans" w:hAnsi="Bernina Sans" w:cs="Calibri"/>
                <w:color w:val="FFFFFF"/>
              </w:rPr>
            </w:pPr>
            <w:r w:rsidRPr="00704374">
              <w:rPr>
                <w:rFonts w:ascii="Bernina Sans" w:hAnsi="Bernina Sans" w:cs="Calibri"/>
                <w:color w:val="FFFFFF"/>
              </w:rPr>
              <w:t>Car Seat</w:t>
            </w:r>
          </w:p>
        </w:tc>
        <w:tc>
          <w:tcPr>
            <w:tcW w:w="5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333F4F"/>
            <w:vAlign w:val="center"/>
            <w:hideMark/>
          </w:tcPr>
          <w:p w14:paraId="3CD30741" w14:textId="77777777" w:rsidR="00704374" w:rsidRPr="00704374" w:rsidRDefault="00704374" w:rsidP="00704374">
            <w:pPr>
              <w:widowControl/>
              <w:autoSpaceDE/>
              <w:autoSpaceDN/>
              <w:jc w:val="center"/>
              <w:rPr>
                <w:rFonts w:ascii="Bernina Sans" w:hAnsi="Bernina Sans" w:cs="Calibri"/>
                <w:color w:val="FFFFFF"/>
              </w:rPr>
            </w:pPr>
            <w:r w:rsidRPr="00704374">
              <w:rPr>
                <w:rFonts w:ascii="Bernina Sans" w:hAnsi="Bernina Sans" w:cs="Calibri"/>
                <w:color w:val="FFFFFF"/>
              </w:rPr>
              <w:t>All infants and toddlers should ride rear facing until 2 yrs or 35 lbs</w:t>
            </w:r>
          </w:p>
        </w:tc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0000"/>
            <w:vAlign w:val="center"/>
            <w:hideMark/>
          </w:tcPr>
          <w:p w14:paraId="5E80BCF9" w14:textId="77777777" w:rsidR="001D1CCA" w:rsidRDefault="00704374" w:rsidP="00704374">
            <w:pPr>
              <w:widowControl/>
              <w:autoSpaceDE/>
              <w:autoSpaceDN/>
              <w:jc w:val="center"/>
              <w:rPr>
                <w:rFonts w:ascii="Bernina Sans" w:hAnsi="Bernina Sans" w:cs="Calibri"/>
                <w:color w:val="FFFFFF"/>
              </w:rPr>
            </w:pPr>
            <w:r w:rsidRPr="00704374">
              <w:rPr>
                <w:rFonts w:ascii="Bernina Sans" w:hAnsi="Bernina Sans" w:cs="Calibri"/>
                <w:color w:val="FFFFFF"/>
              </w:rPr>
              <w:t xml:space="preserve">From birth to </w:t>
            </w:r>
          </w:p>
          <w:p w14:paraId="06CA127F" w14:textId="10F33D3B" w:rsidR="00704374" w:rsidRPr="00704374" w:rsidRDefault="00704374" w:rsidP="00704374">
            <w:pPr>
              <w:widowControl/>
              <w:autoSpaceDE/>
              <w:autoSpaceDN/>
              <w:jc w:val="center"/>
              <w:rPr>
                <w:rFonts w:ascii="Bernina Sans" w:hAnsi="Bernina Sans" w:cs="Calibri"/>
                <w:color w:val="FFFFFF"/>
              </w:rPr>
            </w:pPr>
            <w:r w:rsidRPr="00704374">
              <w:rPr>
                <w:rFonts w:ascii="Bernina Sans" w:hAnsi="Bernina Sans" w:cs="Calibri"/>
                <w:color w:val="FFFFFF"/>
              </w:rPr>
              <w:t>1 yr or 20 lbs</w:t>
            </w:r>
          </w:p>
        </w:tc>
      </w:tr>
      <w:tr w:rsidR="00704374" w:rsidRPr="00704374" w14:paraId="398D5F53" w14:textId="77777777" w:rsidTr="001D1CCA">
        <w:trPr>
          <w:trHeight w:val="763"/>
          <w:jc w:val="center"/>
        </w:trPr>
        <w:tc>
          <w:tcPr>
            <w:tcW w:w="263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548235"/>
            <w:vAlign w:val="center"/>
            <w:hideMark/>
          </w:tcPr>
          <w:p w14:paraId="43FB0B74" w14:textId="77777777" w:rsidR="001D1CCA" w:rsidRDefault="00704374" w:rsidP="00704374">
            <w:pPr>
              <w:widowControl/>
              <w:autoSpaceDE/>
              <w:autoSpaceDN/>
              <w:jc w:val="center"/>
              <w:rPr>
                <w:rFonts w:ascii="Bernina Sans" w:hAnsi="Bernina Sans" w:cs="Calibri"/>
                <w:color w:val="FFFFFF"/>
              </w:rPr>
            </w:pPr>
            <w:r w:rsidRPr="00704374">
              <w:rPr>
                <w:rFonts w:ascii="Bernina Sans" w:hAnsi="Bernina Sans" w:cs="Calibri"/>
                <w:color w:val="FFFFFF"/>
              </w:rPr>
              <w:t xml:space="preserve">Forward Facing </w:t>
            </w:r>
          </w:p>
          <w:p w14:paraId="1DEF233E" w14:textId="668CD602" w:rsidR="00704374" w:rsidRPr="00704374" w:rsidRDefault="00704374" w:rsidP="00704374">
            <w:pPr>
              <w:widowControl/>
              <w:autoSpaceDE/>
              <w:autoSpaceDN/>
              <w:jc w:val="center"/>
              <w:rPr>
                <w:rFonts w:ascii="Bernina Sans" w:hAnsi="Bernina Sans" w:cs="Calibri"/>
                <w:color w:val="FFFFFF"/>
              </w:rPr>
            </w:pPr>
            <w:r w:rsidRPr="00704374">
              <w:rPr>
                <w:rFonts w:ascii="Bernina Sans" w:hAnsi="Bernina Sans" w:cs="Calibri"/>
                <w:color w:val="FFFFFF"/>
              </w:rPr>
              <w:t>Car Seat</w:t>
            </w:r>
          </w:p>
        </w:tc>
        <w:tc>
          <w:tcPr>
            <w:tcW w:w="5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333F4F"/>
            <w:vAlign w:val="center"/>
            <w:hideMark/>
          </w:tcPr>
          <w:p w14:paraId="7A27CCAC" w14:textId="77777777" w:rsidR="00704374" w:rsidRPr="00704374" w:rsidRDefault="00704374" w:rsidP="00704374">
            <w:pPr>
              <w:widowControl/>
              <w:autoSpaceDE/>
              <w:autoSpaceDN/>
              <w:jc w:val="center"/>
              <w:rPr>
                <w:rFonts w:ascii="Bernina Sans" w:hAnsi="Bernina Sans" w:cs="Calibri"/>
                <w:color w:val="FFFFFF"/>
              </w:rPr>
            </w:pPr>
            <w:r w:rsidRPr="00704374">
              <w:rPr>
                <w:rFonts w:ascii="Bernina Sans" w:hAnsi="Bernina Sans" w:cs="Calibri"/>
                <w:color w:val="FFFFFF"/>
              </w:rPr>
              <w:t>All children should ride forward facing from 2 yrs or 35 lbs to 5 yrs or 65 lbs</w:t>
            </w:r>
          </w:p>
        </w:tc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0000"/>
            <w:vAlign w:val="center"/>
            <w:hideMark/>
          </w:tcPr>
          <w:p w14:paraId="74D3E095" w14:textId="77777777" w:rsidR="001D1CCA" w:rsidRDefault="00704374" w:rsidP="00704374">
            <w:pPr>
              <w:widowControl/>
              <w:autoSpaceDE/>
              <w:autoSpaceDN/>
              <w:jc w:val="center"/>
              <w:rPr>
                <w:rFonts w:ascii="Bernina Sans" w:hAnsi="Bernina Sans" w:cs="Calibri"/>
                <w:color w:val="FFFFFF"/>
              </w:rPr>
            </w:pPr>
            <w:r w:rsidRPr="00704374">
              <w:rPr>
                <w:rFonts w:ascii="Bernina Sans" w:hAnsi="Bernina Sans" w:cs="Calibri"/>
                <w:color w:val="FFFFFF"/>
              </w:rPr>
              <w:t xml:space="preserve">From 1 yr or 20 lbs to </w:t>
            </w:r>
          </w:p>
          <w:p w14:paraId="63E3E9CE" w14:textId="0BDE93AC" w:rsidR="00704374" w:rsidRPr="00704374" w:rsidRDefault="00704374" w:rsidP="00704374">
            <w:pPr>
              <w:widowControl/>
              <w:autoSpaceDE/>
              <w:autoSpaceDN/>
              <w:jc w:val="center"/>
              <w:rPr>
                <w:rFonts w:ascii="Bernina Sans" w:hAnsi="Bernina Sans" w:cs="Calibri"/>
                <w:color w:val="FFFFFF"/>
              </w:rPr>
            </w:pPr>
            <w:r w:rsidRPr="00704374">
              <w:rPr>
                <w:rFonts w:ascii="Bernina Sans" w:hAnsi="Bernina Sans" w:cs="Calibri"/>
                <w:color w:val="FFFFFF"/>
              </w:rPr>
              <w:t>5 yrs or 40 lbs.</w:t>
            </w:r>
          </w:p>
        </w:tc>
      </w:tr>
      <w:tr w:rsidR="00704374" w:rsidRPr="00704374" w14:paraId="5363C5EC" w14:textId="77777777" w:rsidTr="001D1CCA">
        <w:trPr>
          <w:trHeight w:val="763"/>
          <w:jc w:val="center"/>
        </w:trPr>
        <w:tc>
          <w:tcPr>
            <w:tcW w:w="263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548235"/>
            <w:vAlign w:val="center"/>
            <w:hideMark/>
          </w:tcPr>
          <w:p w14:paraId="7F8EC4AC" w14:textId="77777777" w:rsidR="00704374" w:rsidRPr="00704374" w:rsidRDefault="00704374" w:rsidP="00704374">
            <w:pPr>
              <w:widowControl/>
              <w:autoSpaceDE/>
              <w:autoSpaceDN/>
              <w:jc w:val="center"/>
              <w:rPr>
                <w:rFonts w:ascii="Bernina Sans" w:hAnsi="Bernina Sans" w:cs="Calibri"/>
                <w:color w:val="FFFFFF"/>
              </w:rPr>
            </w:pPr>
            <w:r w:rsidRPr="00704374">
              <w:rPr>
                <w:rFonts w:ascii="Bernina Sans" w:hAnsi="Bernina Sans" w:cs="Calibri"/>
                <w:color w:val="FFFFFF"/>
              </w:rPr>
              <w:t>Booster Seat</w:t>
            </w:r>
          </w:p>
        </w:tc>
        <w:tc>
          <w:tcPr>
            <w:tcW w:w="5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333F4F"/>
            <w:vAlign w:val="center"/>
            <w:hideMark/>
          </w:tcPr>
          <w:p w14:paraId="231BEC4D" w14:textId="77777777" w:rsidR="00704374" w:rsidRPr="00704374" w:rsidRDefault="00704374" w:rsidP="00704374">
            <w:pPr>
              <w:widowControl/>
              <w:autoSpaceDE/>
              <w:autoSpaceDN/>
              <w:jc w:val="center"/>
              <w:rPr>
                <w:rFonts w:ascii="Bernina Sans" w:hAnsi="Bernina Sans" w:cs="Calibri"/>
                <w:color w:val="FFFFFF"/>
              </w:rPr>
            </w:pPr>
            <w:r w:rsidRPr="00704374">
              <w:rPr>
                <w:rFonts w:ascii="Bernina Sans" w:hAnsi="Bernina Sans" w:cs="Calibri"/>
                <w:color w:val="FFFFFF"/>
              </w:rPr>
              <w:t>All children should ride in a belt positioning booster seat until 6 yrs or a lap and shoulder seat belt fit them correctly.</w:t>
            </w:r>
          </w:p>
        </w:tc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0000"/>
            <w:vAlign w:val="center"/>
            <w:hideMark/>
          </w:tcPr>
          <w:p w14:paraId="01451C85" w14:textId="77777777" w:rsidR="00704374" w:rsidRPr="00704374" w:rsidRDefault="00704374" w:rsidP="00704374">
            <w:pPr>
              <w:widowControl/>
              <w:autoSpaceDE/>
              <w:autoSpaceDN/>
              <w:jc w:val="center"/>
              <w:rPr>
                <w:rFonts w:ascii="Bernina Sans" w:hAnsi="Bernina Sans" w:cs="Calibri"/>
                <w:color w:val="FFFFFF"/>
              </w:rPr>
            </w:pPr>
            <w:r w:rsidRPr="00704374">
              <w:rPr>
                <w:rFonts w:ascii="Bernina Sans" w:hAnsi="Bernina Sans" w:cs="Calibri"/>
                <w:color w:val="FFFFFF"/>
              </w:rPr>
              <w:t>From 5 yrs or 40 lbs to 6 yrs</w:t>
            </w:r>
          </w:p>
        </w:tc>
      </w:tr>
      <w:tr w:rsidR="00704374" w:rsidRPr="00704374" w14:paraId="3398F1F5" w14:textId="77777777" w:rsidTr="001D1CCA">
        <w:trPr>
          <w:trHeight w:val="763"/>
          <w:jc w:val="center"/>
        </w:trPr>
        <w:tc>
          <w:tcPr>
            <w:tcW w:w="263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548235"/>
            <w:vAlign w:val="center"/>
            <w:hideMark/>
          </w:tcPr>
          <w:p w14:paraId="35ACE400" w14:textId="77777777" w:rsidR="00704374" w:rsidRPr="00704374" w:rsidRDefault="00704374" w:rsidP="00704374">
            <w:pPr>
              <w:widowControl/>
              <w:autoSpaceDE/>
              <w:autoSpaceDN/>
              <w:jc w:val="center"/>
              <w:rPr>
                <w:rFonts w:ascii="Bernina Sans" w:hAnsi="Bernina Sans" w:cs="Calibri"/>
                <w:color w:val="FFFFFF"/>
              </w:rPr>
            </w:pPr>
            <w:r w:rsidRPr="00704374">
              <w:rPr>
                <w:rFonts w:ascii="Bernina Sans" w:hAnsi="Bernina Sans" w:cs="Calibri"/>
                <w:color w:val="FFFFFF"/>
              </w:rPr>
              <w:t>Seat Belt</w:t>
            </w:r>
          </w:p>
        </w:tc>
        <w:tc>
          <w:tcPr>
            <w:tcW w:w="5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333F4F"/>
            <w:vAlign w:val="center"/>
            <w:hideMark/>
          </w:tcPr>
          <w:p w14:paraId="44B39D34" w14:textId="77777777" w:rsidR="00704374" w:rsidRPr="00704374" w:rsidRDefault="00704374" w:rsidP="00704374">
            <w:pPr>
              <w:widowControl/>
              <w:autoSpaceDE/>
              <w:autoSpaceDN/>
              <w:jc w:val="center"/>
              <w:rPr>
                <w:rFonts w:ascii="Bernina Sans" w:hAnsi="Bernina Sans" w:cs="Calibri"/>
                <w:color w:val="FFFFFF"/>
              </w:rPr>
            </w:pPr>
            <w:r w:rsidRPr="00704374">
              <w:rPr>
                <w:rFonts w:ascii="Bernina Sans" w:hAnsi="Bernina Sans" w:cs="Calibri"/>
                <w:color w:val="FFFFFF"/>
              </w:rPr>
              <w:t>All children should ride in a seat belt once graduated from child restraints.</w:t>
            </w:r>
          </w:p>
        </w:tc>
        <w:tc>
          <w:tcPr>
            <w:tcW w:w="2633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0000"/>
            <w:vAlign w:val="center"/>
            <w:hideMark/>
          </w:tcPr>
          <w:p w14:paraId="7B6FBAA4" w14:textId="77777777" w:rsidR="001D1CCA" w:rsidRDefault="00704374" w:rsidP="00704374">
            <w:pPr>
              <w:widowControl/>
              <w:autoSpaceDE/>
              <w:autoSpaceDN/>
              <w:jc w:val="center"/>
              <w:rPr>
                <w:rFonts w:ascii="Bernina Sans" w:hAnsi="Bernina Sans" w:cs="Calibri"/>
                <w:color w:val="FFFFFF"/>
              </w:rPr>
            </w:pPr>
            <w:r w:rsidRPr="00704374">
              <w:rPr>
                <w:rFonts w:ascii="Bernina Sans" w:hAnsi="Bernina Sans" w:cs="Calibri"/>
                <w:color w:val="FFFFFF"/>
              </w:rPr>
              <w:t xml:space="preserve">Once graduated from child restraints, </w:t>
            </w:r>
          </w:p>
          <w:p w14:paraId="39A2BF7D" w14:textId="7F5BAFAF" w:rsidR="00704374" w:rsidRPr="00704374" w:rsidRDefault="00704374" w:rsidP="00704374">
            <w:pPr>
              <w:widowControl/>
              <w:autoSpaceDE/>
              <w:autoSpaceDN/>
              <w:jc w:val="center"/>
              <w:rPr>
                <w:rFonts w:ascii="Bernina Sans" w:hAnsi="Bernina Sans" w:cs="Calibri"/>
                <w:color w:val="FFFFFF"/>
              </w:rPr>
            </w:pPr>
            <w:r w:rsidRPr="00704374">
              <w:rPr>
                <w:rFonts w:ascii="Bernina Sans" w:hAnsi="Bernina Sans" w:cs="Calibri"/>
                <w:color w:val="FFFFFF"/>
              </w:rPr>
              <w:t>all ages</w:t>
            </w:r>
          </w:p>
        </w:tc>
      </w:tr>
      <w:tr w:rsidR="00704374" w:rsidRPr="00704374" w14:paraId="47520FF4" w14:textId="77777777" w:rsidTr="001D1CCA">
        <w:trPr>
          <w:trHeight w:val="763"/>
          <w:jc w:val="center"/>
        </w:trPr>
        <w:tc>
          <w:tcPr>
            <w:tcW w:w="2633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548235"/>
            <w:vAlign w:val="center"/>
            <w:hideMark/>
          </w:tcPr>
          <w:p w14:paraId="0D870BCA" w14:textId="77777777" w:rsidR="00704374" w:rsidRPr="00704374" w:rsidRDefault="00704374" w:rsidP="00704374">
            <w:pPr>
              <w:widowControl/>
              <w:autoSpaceDE/>
              <w:autoSpaceDN/>
              <w:jc w:val="center"/>
              <w:rPr>
                <w:rFonts w:ascii="Bernina Sans" w:hAnsi="Bernina Sans" w:cs="Calibri"/>
                <w:color w:val="FFFFFF"/>
              </w:rPr>
            </w:pPr>
            <w:r w:rsidRPr="00704374">
              <w:rPr>
                <w:rFonts w:ascii="Bernina Sans" w:hAnsi="Bernina Sans" w:cs="Calibri"/>
                <w:color w:val="FFFFFF"/>
              </w:rPr>
              <w:t>Front Seat</w:t>
            </w:r>
          </w:p>
        </w:tc>
        <w:tc>
          <w:tcPr>
            <w:tcW w:w="5391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333F4F"/>
            <w:vAlign w:val="center"/>
            <w:hideMark/>
          </w:tcPr>
          <w:p w14:paraId="10DBF850" w14:textId="77777777" w:rsidR="00704374" w:rsidRPr="00704374" w:rsidRDefault="00704374" w:rsidP="00704374">
            <w:pPr>
              <w:widowControl/>
              <w:autoSpaceDE/>
              <w:autoSpaceDN/>
              <w:jc w:val="center"/>
              <w:rPr>
                <w:rFonts w:ascii="Bernina Sans" w:hAnsi="Bernina Sans" w:cs="Calibri"/>
                <w:color w:val="FFFFFF"/>
              </w:rPr>
            </w:pPr>
            <w:r w:rsidRPr="00704374">
              <w:rPr>
                <w:rFonts w:ascii="Bernina Sans" w:hAnsi="Bernina Sans" w:cs="Calibri"/>
                <w:color w:val="FFFFFF"/>
              </w:rPr>
              <w:t>All children younger than 13 yrs should ride in the rear seat.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0000"/>
            <w:vAlign w:val="center"/>
            <w:hideMark/>
          </w:tcPr>
          <w:p w14:paraId="61D1C3D1" w14:textId="77777777" w:rsidR="00704374" w:rsidRPr="00704374" w:rsidRDefault="00704374" w:rsidP="00704374">
            <w:pPr>
              <w:widowControl/>
              <w:autoSpaceDE/>
              <w:autoSpaceDN/>
              <w:jc w:val="center"/>
              <w:rPr>
                <w:rFonts w:ascii="Bernina Sans" w:hAnsi="Bernina Sans" w:cs="Calibri"/>
                <w:color w:val="FFFFFF"/>
              </w:rPr>
            </w:pPr>
            <w:r w:rsidRPr="00704374">
              <w:rPr>
                <w:rFonts w:ascii="Bernina Sans" w:hAnsi="Bernina Sans" w:cs="Calibri"/>
                <w:color w:val="FFFFFF"/>
              </w:rPr>
              <w:t xml:space="preserve">Not addressed </w:t>
            </w:r>
          </w:p>
        </w:tc>
      </w:tr>
    </w:tbl>
    <w:p w14:paraId="0B40E808" w14:textId="77777777" w:rsidR="000E695A" w:rsidRDefault="000E695A" w:rsidP="00DC2A77">
      <w:pPr>
        <w:pStyle w:val="BodyText"/>
        <w:rPr>
          <w:rFonts w:ascii="Bernina Sans" w:hAnsi="Bernina Sans"/>
          <w:sz w:val="10"/>
          <w:szCs w:val="10"/>
        </w:rPr>
      </w:pPr>
    </w:p>
    <w:p w14:paraId="33E5B0F6" w14:textId="70E1C966" w:rsidR="001D1CCA" w:rsidRDefault="001D1CCA" w:rsidP="00DC2A77">
      <w:pPr>
        <w:pStyle w:val="BodyText"/>
        <w:rPr>
          <w:rFonts w:ascii="Bernina Sans" w:hAnsi="Bernina Sans"/>
          <w:sz w:val="10"/>
          <w:szCs w:val="10"/>
        </w:rPr>
      </w:pPr>
    </w:p>
    <w:p w14:paraId="20F841D2" w14:textId="6F01E130" w:rsidR="00A44034" w:rsidRDefault="00A44034" w:rsidP="00DC2A77">
      <w:pPr>
        <w:pStyle w:val="BodyText"/>
        <w:rPr>
          <w:rFonts w:ascii="Bernina Sans" w:hAnsi="Bernina Sans"/>
          <w:sz w:val="10"/>
          <w:szCs w:val="10"/>
        </w:rPr>
      </w:pPr>
    </w:p>
    <w:p w14:paraId="3628EEB7" w14:textId="77777777" w:rsidR="00A44034" w:rsidRDefault="00A44034" w:rsidP="00DC2A77">
      <w:pPr>
        <w:pStyle w:val="BodyText"/>
        <w:rPr>
          <w:rFonts w:ascii="Bernina Sans" w:hAnsi="Bernina Sans"/>
          <w:sz w:val="10"/>
          <w:szCs w:val="10"/>
        </w:rPr>
      </w:pPr>
    </w:p>
    <w:p w14:paraId="6CE2678E" w14:textId="44ABA766" w:rsidR="00A44034" w:rsidRDefault="00A44034" w:rsidP="00DC2A77">
      <w:pPr>
        <w:pStyle w:val="BodyText"/>
        <w:rPr>
          <w:rFonts w:ascii="Bernina Sans" w:hAnsi="Bernina Sans"/>
          <w:sz w:val="10"/>
          <w:szCs w:val="10"/>
        </w:rPr>
      </w:pPr>
    </w:p>
    <w:p w14:paraId="0841D4CA" w14:textId="77777777" w:rsidR="00A44034" w:rsidRPr="001D1CCA" w:rsidRDefault="00A44034" w:rsidP="00DC2A77">
      <w:pPr>
        <w:pStyle w:val="BodyText"/>
        <w:rPr>
          <w:rFonts w:ascii="Bernina Sans" w:hAnsi="Bernina Sans"/>
          <w:sz w:val="10"/>
          <w:szCs w:val="10"/>
        </w:rPr>
      </w:pPr>
    </w:p>
    <w:p w14:paraId="0B40E80A" w14:textId="0D149917" w:rsidR="000E695A" w:rsidRPr="00C12E6A" w:rsidRDefault="00A44034" w:rsidP="001D1CCA">
      <w:pPr>
        <w:spacing w:line="216" w:lineRule="auto"/>
        <w:ind w:left="86"/>
        <w:rPr>
          <w:rFonts w:ascii="Bernina Sans" w:hAnsi="Bernina Sans"/>
          <w:sz w:val="21"/>
          <w:szCs w:val="21"/>
        </w:rPr>
      </w:pPr>
      <w:r w:rsidRPr="00C12E6A">
        <w:rPr>
          <w:rFonts w:ascii="Bernina Sans" w:hAnsi="Bernina Sans"/>
          <w:sz w:val="21"/>
          <w:szCs w:val="21"/>
          <w:u w:val="single"/>
        </w:rPr>
        <w:t>Speakers</w:t>
      </w:r>
      <w:r w:rsidRPr="00C12E6A">
        <w:rPr>
          <w:rFonts w:ascii="Bernina Sans" w:hAnsi="Bernina Sans"/>
          <w:sz w:val="21"/>
          <w:szCs w:val="21"/>
        </w:rPr>
        <w:t>:</w:t>
      </w:r>
    </w:p>
    <w:p w14:paraId="600AD3FF" w14:textId="77777777" w:rsidR="00C921B6" w:rsidRPr="00C12E6A" w:rsidRDefault="00A44034" w:rsidP="001D1CCA">
      <w:pPr>
        <w:spacing w:line="216" w:lineRule="auto"/>
        <w:ind w:left="86"/>
        <w:rPr>
          <w:rFonts w:ascii="Bernina Sans" w:hAnsi="Bernina Sans"/>
          <w:sz w:val="21"/>
          <w:szCs w:val="21"/>
        </w:rPr>
      </w:pPr>
      <w:r w:rsidRPr="00C12E6A">
        <w:rPr>
          <w:rFonts w:ascii="Bernina Sans" w:hAnsi="Bernina Sans"/>
          <w:b/>
          <w:bCs/>
          <w:sz w:val="21"/>
          <w:szCs w:val="21"/>
        </w:rPr>
        <w:t>Cassi Smola</w:t>
      </w:r>
      <w:r w:rsidRPr="00C12E6A">
        <w:rPr>
          <w:rFonts w:ascii="Bernina Sans" w:hAnsi="Bernina Sans"/>
          <w:sz w:val="21"/>
          <w:szCs w:val="21"/>
        </w:rPr>
        <w:t>, MD, FAAP</w:t>
      </w:r>
    </w:p>
    <w:p w14:paraId="7A60E73C" w14:textId="77777777" w:rsidR="00795A77" w:rsidRDefault="00A44034" w:rsidP="001D1CCA">
      <w:pPr>
        <w:spacing w:line="216" w:lineRule="auto"/>
        <w:ind w:left="86"/>
        <w:rPr>
          <w:rFonts w:ascii="Bernina Sans" w:hAnsi="Bernina Sans"/>
          <w:sz w:val="21"/>
          <w:szCs w:val="21"/>
        </w:rPr>
      </w:pPr>
      <w:r w:rsidRPr="00C12E6A">
        <w:rPr>
          <w:rFonts w:ascii="Bernina Sans" w:hAnsi="Bernina Sans"/>
          <w:sz w:val="21"/>
          <w:szCs w:val="21"/>
        </w:rPr>
        <w:t xml:space="preserve">Member of the Alabama Chapter-American Academy of Pediatrics </w:t>
      </w:r>
    </w:p>
    <w:p w14:paraId="0B40E80C" w14:textId="488A0A7B" w:rsidR="000E695A" w:rsidRPr="00C12E6A" w:rsidRDefault="00795A77" w:rsidP="001D1CCA">
      <w:pPr>
        <w:spacing w:line="216" w:lineRule="auto"/>
        <w:ind w:left="86"/>
        <w:rPr>
          <w:rFonts w:ascii="Bernina Sans" w:hAnsi="Bernina Sans"/>
          <w:sz w:val="21"/>
          <w:szCs w:val="21"/>
        </w:rPr>
      </w:pPr>
      <w:r>
        <w:rPr>
          <w:rFonts w:ascii="Bernina Sans" w:hAnsi="Bernina Sans"/>
          <w:sz w:val="21"/>
          <w:szCs w:val="21"/>
        </w:rPr>
        <w:t>P</w:t>
      </w:r>
      <w:r w:rsidRPr="00C12E6A">
        <w:rPr>
          <w:rFonts w:ascii="Bernina Sans" w:hAnsi="Bernina Sans"/>
          <w:sz w:val="21"/>
          <w:szCs w:val="21"/>
        </w:rPr>
        <w:t>ediatrician and hospitalist at Children’s of Alabama</w:t>
      </w:r>
    </w:p>
    <w:p w14:paraId="388218E9" w14:textId="77777777" w:rsidR="00C921B6" w:rsidRPr="00C12E6A" w:rsidRDefault="00A44034" w:rsidP="001D1CCA">
      <w:pPr>
        <w:spacing w:line="216" w:lineRule="auto"/>
        <w:ind w:left="86" w:right="-720"/>
        <w:rPr>
          <w:rFonts w:ascii="Bernina Sans" w:hAnsi="Bernina Sans"/>
          <w:sz w:val="21"/>
          <w:szCs w:val="21"/>
        </w:rPr>
      </w:pPr>
      <w:r w:rsidRPr="00C12E6A">
        <w:rPr>
          <w:rFonts w:ascii="Bernina Sans" w:hAnsi="Bernina Sans"/>
          <w:b/>
          <w:bCs/>
          <w:sz w:val="21"/>
          <w:szCs w:val="21"/>
        </w:rPr>
        <w:t>Sherri Davidson</w:t>
      </w:r>
      <w:r w:rsidRPr="00C12E6A">
        <w:rPr>
          <w:rFonts w:ascii="Bernina Sans" w:hAnsi="Bernina Sans"/>
          <w:sz w:val="21"/>
          <w:szCs w:val="21"/>
        </w:rPr>
        <w:t>, PhD, State Epidemiologist</w:t>
      </w:r>
    </w:p>
    <w:p w14:paraId="0B40E80D" w14:textId="239F7CC3" w:rsidR="000E695A" w:rsidRPr="00C12E6A" w:rsidRDefault="00A44034" w:rsidP="001D1CCA">
      <w:pPr>
        <w:spacing w:line="216" w:lineRule="auto"/>
        <w:ind w:left="86" w:right="-720"/>
        <w:rPr>
          <w:rFonts w:ascii="Bernina Sans" w:hAnsi="Bernina Sans"/>
          <w:sz w:val="21"/>
          <w:szCs w:val="21"/>
        </w:rPr>
      </w:pPr>
      <w:r w:rsidRPr="00C12E6A">
        <w:rPr>
          <w:rFonts w:ascii="Bernina Sans" w:hAnsi="Bernina Sans"/>
          <w:sz w:val="21"/>
          <w:szCs w:val="21"/>
        </w:rPr>
        <w:t>Alabama Department of Public Health</w:t>
      </w:r>
    </w:p>
    <w:p w14:paraId="0B40E810" w14:textId="608D0FF7" w:rsidR="000E695A" w:rsidRDefault="000E695A" w:rsidP="001D1CCA">
      <w:pPr>
        <w:spacing w:line="216" w:lineRule="auto"/>
        <w:ind w:left="86"/>
        <w:rPr>
          <w:rFonts w:ascii="Bernina Sans" w:hAnsi="Bernina Sans"/>
          <w:b/>
          <w:bCs/>
          <w:sz w:val="21"/>
          <w:szCs w:val="21"/>
        </w:rPr>
      </w:pPr>
    </w:p>
    <w:p w14:paraId="1EAA549E" w14:textId="077CFBBB" w:rsidR="00A44034" w:rsidRDefault="00A44034" w:rsidP="001D1CCA">
      <w:pPr>
        <w:spacing w:line="216" w:lineRule="auto"/>
        <w:ind w:left="86"/>
        <w:rPr>
          <w:rFonts w:ascii="Bernina Sans" w:hAnsi="Bernina Sans"/>
          <w:b/>
          <w:bCs/>
          <w:sz w:val="21"/>
          <w:szCs w:val="21"/>
        </w:rPr>
      </w:pPr>
    </w:p>
    <w:p w14:paraId="60D1EF9A" w14:textId="77777777" w:rsidR="00A44034" w:rsidRPr="00C12E6A" w:rsidRDefault="00A44034" w:rsidP="001D1CCA">
      <w:pPr>
        <w:spacing w:line="216" w:lineRule="auto"/>
        <w:ind w:left="86"/>
        <w:rPr>
          <w:rFonts w:ascii="Bernina Sans" w:hAnsi="Bernina Sans"/>
          <w:sz w:val="21"/>
          <w:szCs w:val="21"/>
        </w:rPr>
      </w:pPr>
    </w:p>
    <w:p w14:paraId="0B40E812" w14:textId="4C3DED5F" w:rsidR="000E695A" w:rsidRPr="00C12E6A" w:rsidRDefault="00A44034" w:rsidP="001D1CCA">
      <w:pPr>
        <w:spacing w:line="216" w:lineRule="auto"/>
        <w:ind w:left="86"/>
        <w:rPr>
          <w:rFonts w:ascii="Bernina Sans" w:hAnsi="Bernina Sans"/>
          <w:sz w:val="21"/>
          <w:szCs w:val="21"/>
        </w:rPr>
      </w:pPr>
      <w:r w:rsidRPr="00C12E6A">
        <w:rPr>
          <w:rFonts w:ascii="Bernina Sans" w:hAnsi="Bernina Sans"/>
          <w:sz w:val="21"/>
          <w:szCs w:val="21"/>
          <w:u w:val="single"/>
        </w:rPr>
        <w:t>For more information or to share comments/concerns/ideas, please contact</w:t>
      </w:r>
      <w:r w:rsidRPr="00C12E6A">
        <w:rPr>
          <w:rFonts w:ascii="Bernina Sans" w:hAnsi="Bernina Sans"/>
          <w:sz w:val="21"/>
          <w:szCs w:val="21"/>
        </w:rPr>
        <w:t>:</w:t>
      </w:r>
    </w:p>
    <w:p w14:paraId="39FE362F" w14:textId="77777777" w:rsidR="001D1CCA" w:rsidRPr="00C12E6A" w:rsidRDefault="00A44034" w:rsidP="001D1CCA">
      <w:pPr>
        <w:spacing w:line="216" w:lineRule="auto"/>
        <w:ind w:left="86" w:right="1567"/>
        <w:rPr>
          <w:rFonts w:ascii="Bernina Sans" w:hAnsi="Bernina Sans"/>
          <w:sz w:val="21"/>
          <w:szCs w:val="21"/>
        </w:rPr>
      </w:pPr>
      <w:r w:rsidRPr="00C12E6A">
        <w:rPr>
          <w:rFonts w:ascii="Bernina Sans" w:hAnsi="Bernina Sans"/>
          <w:sz w:val="21"/>
          <w:szCs w:val="21"/>
        </w:rPr>
        <w:t xml:space="preserve">Rhonda Mann, Executive Director, VOICES for Alabama’s Children </w:t>
      </w:r>
    </w:p>
    <w:p w14:paraId="0B40E813" w14:textId="4D704369" w:rsidR="000E695A" w:rsidRPr="00C12E6A" w:rsidRDefault="00A44034" w:rsidP="001D1CCA">
      <w:pPr>
        <w:spacing w:line="216" w:lineRule="auto"/>
        <w:ind w:left="86" w:right="1567"/>
        <w:rPr>
          <w:rFonts w:ascii="Bernina Sans" w:hAnsi="Bernina Sans"/>
          <w:sz w:val="21"/>
          <w:szCs w:val="21"/>
        </w:rPr>
      </w:pPr>
      <w:hyperlink r:id="rId10" w:history="1">
        <w:r w:rsidR="001D1CCA" w:rsidRPr="00C12E6A">
          <w:rPr>
            <w:rStyle w:val="Hyperlink"/>
            <w:rFonts w:ascii="Bernina Sans" w:hAnsi="Bernina Sans"/>
            <w:sz w:val="21"/>
            <w:szCs w:val="21"/>
          </w:rPr>
          <w:t>rmann@alavoices.org</w:t>
        </w:r>
      </w:hyperlink>
    </w:p>
    <w:p w14:paraId="5071F898" w14:textId="77777777" w:rsidR="001D1CCA" w:rsidRPr="00C12E6A" w:rsidRDefault="00A44034" w:rsidP="001D1CCA">
      <w:pPr>
        <w:spacing w:line="216" w:lineRule="auto"/>
        <w:ind w:left="86" w:right="600"/>
        <w:rPr>
          <w:rFonts w:ascii="Bernina Sans" w:hAnsi="Bernina Sans"/>
          <w:sz w:val="21"/>
          <w:szCs w:val="21"/>
        </w:rPr>
      </w:pPr>
      <w:r w:rsidRPr="00C12E6A">
        <w:rPr>
          <w:rFonts w:ascii="Bernina Sans" w:hAnsi="Bernina Sans"/>
          <w:sz w:val="21"/>
          <w:szCs w:val="21"/>
        </w:rPr>
        <w:t>Linda Lee, Executive Di</w:t>
      </w:r>
      <w:r w:rsidRPr="00C12E6A">
        <w:rPr>
          <w:rFonts w:ascii="Bernina Sans" w:hAnsi="Bernina Sans"/>
          <w:sz w:val="21"/>
          <w:szCs w:val="21"/>
        </w:rPr>
        <w:t xml:space="preserve">rector, Alabama Chapter—American Academy of Pediatrics </w:t>
      </w:r>
    </w:p>
    <w:p w14:paraId="0B40E814" w14:textId="4E91A989" w:rsidR="000E695A" w:rsidRPr="00C12E6A" w:rsidRDefault="00A44034" w:rsidP="001D1CCA">
      <w:pPr>
        <w:spacing w:line="216" w:lineRule="auto"/>
        <w:ind w:left="86" w:right="600"/>
        <w:rPr>
          <w:rFonts w:ascii="Bernina Sans" w:hAnsi="Bernina Sans"/>
          <w:color w:val="085296"/>
          <w:sz w:val="21"/>
          <w:szCs w:val="21"/>
          <w:u w:val="single" w:color="085296"/>
        </w:rPr>
      </w:pPr>
      <w:hyperlink r:id="rId11" w:history="1">
        <w:r w:rsidR="001D1CCA" w:rsidRPr="00C12E6A">
          <w:rPr>
            <w:rStyle w:val="Hyperlink"/>
            <w:rFonts w:ascii="Bernina Sans" w:hAnsi="Bernina Sans"/>
            <w:sz w:val="21"/>
            <w:szCs w:val="21"/>
          </w:rPr>
          <w:t>llee@alaap.org</w:t>
        </w:r>
      </w:hyperlink>
    </w:p>
    <w:p w14:paraId="69B93B85" w14:textId="77777777" w:rsidR="001D1CCA" w:rsidRPr="00C12E6A" w:rsidRDefault="00A44034" w:rsidP="001D1CCA">
      <w:pPr>
        <w:pStyle w:val="BodyText"/>
        <w:spacing w:line="216" w:lineRule="auto"/>
        <w:ind w:left="86" w:right="5022"/>
        <w:rPr>
          <w:rFonts w:ascii="Bernina Sans" w:hAnsi="Bernina Sans"/>
          <w:sz w:val="21"/>
          <w:szCs w:val="21"/>
        </w:rPr>
      </w:pPr>
      <w:r w:rsidRPr="00C12E6A">
        <w:rPr>
          <w:rFonts w:ascii="Bernina Sans" w:hAnsi="Bernina Sans"/>
          <w:sz w:val="21"/>
          <w:szCs w:val="21"/>
        </w:rPr>
        <w:t>Jay Love, Jay Love Consulting</w:t>
      </w:r>
    </w:p>
    <w:p w14:paraId="0B40E815" w14:textId="28356C8D" w:rsidR="000E695A" w:rsidRPr="00C12E6A" w:rsidRDefault="00A44034" w:rsidP="001D1CCA">
      <w:pPr>
        <w:pStyle w:val="BodyText"/>
        <w:spacing w:line="216" w:lineRule="auto"/>
        <w:ind w:left="86" w:right="5022"/>
        <w:rPr>
          <w:rFonts w:ascii="Bernina Sans" w:hAnsi="Bernina Sans"/>
          <w:color w:val="085296"/>
          <w:sz w:val="21"/>
          <w:szCs w:val="21"/>
          <w:u w:val="single" w:color="085296"/>
        </w:rPr>
      </w:pPr>
      <w:hyperlink r:id="rId12" w:history="1">
        <w:r w:rsidR="001D1CCA" w:rsidRPr="00C12E6A">
          <w:rPr>
            <w:rStyle w:val="Hyperlink"/>
            <w:rFonts w:ascii="Bernina Sans" w:hAnsi="Bernina Sans"/>
            <w:sz w:val="21"/>
            <w:szCs w:val="21"/>
          </w:rPr>
          <w:t>jayloveconsulting@mail.com</w:t>
        </w:r>
      </w:hyperlink>
    </w:p>
    <w:p w14:paraId="0B40E816" w14:textId="3CC6BF99" w:rsidR="000E695A" w:rsidRPr="00C12E6A" w:rsidRDefault="00A44034" w:rsidP="001D1CCA">
      <w:pPr>
        <w:pStyle w:val="BodyText"/>
        <w:spacing w:line="216" w:lineRule="auto"/>
        <w:ind w:left="86" w:right="5022"/>
        <w:rPr>
          <w:rStyle w:val="Hyperlink"/>
          <w:rFonts w:ascii="Bernina Sans" w:hAnsi="Bernina Sans"/>
          <w:sz w:val="21"/>
          <w:szCs w:val="21"/>
        </w:rPr>
      </w:pPr>
      <w:r w:rsidRPr="00C12E6A">
        <w:rPr>
          <w:rFonts w:ascii="Bernina Sans" w:hAnsi="Bernina Sans"/>
          <w:sz w:val="21"/>
          <w:szCs w:val="21"/>
        </w:rPr>
        <w:t xml:space="preserve">Graham Champion, Public Strategies, LLC </w:t>
      </w:r>
      <w:hyperlink r:id="rId13">
        <w:r w:rsidRPr="00C12E6A">
          <w:rPr>
            <w:rStyle w:val="Hyperlink"/>
            <w:rFonts w:ascii="Bernina Sans" w:hAnsi="Bernina Sans"/>
            <w:sz w:val="21"/>
            <w:szCs w:val="21"/>
          </w:rPr>
          <w:t>psllc06@gmail.com</w:t>
        </w:r>
      </w:hyperlink>
    </w:p>
    <w:sectPr w:rsidR="000E695A" w:rsidRPr="00C12E6A" w:rsidSect="0007441C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ernina Sans">
    <w:altName w:val="Times New Roman"/>
    <w:panose1 w:val="00000000000000000000"/>
    <w:charset w:val="4D"/>
    <w:family w:val="auto"/>
    <w:notTrueType/>
    <w:pitch w:val="variable"/>
    <w:sig w:usb0="00000001" w:usb1="0000007B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E66F9F"/>
    <w:multiLevelType w:val="hybridMultilevel"/>
    <w:tmpl w:val="BD68BC32"/>
    <w:lvl w:ilvl="0" w:tplc="DE1EC77E">
      <w:numFmt w:val="bullet"/>
      <w:lvlText w:val="-"/>
      <w:lvlJc w:val="left"/>
      <w:pPr>
        <w:ind w:left="1033" w:hanging="360"/>
      </w:pPr>
      <w:rPr>
        <w:rFonts w:ascii="Bernina Sans" w:eastAsia="Times New Roman" w:hAnsi="Bernina San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95A"/>
    <w:rsid w:val="0007441C"/>
    <w:rsid w:val="000E695A"/>
    <w:rsid w:val="000F3AD3"/>
    <w:rsid w:val="0011262D"/>
    <w:rsid w:val="001D1CCA"/>
    <w:rsid w:val="001D6A35"/>
    <w:rsid w:val="001E4A3E"/>
    <w:rsid w:val="003E5E59"/>
    <w:rsid w:val="0046633D"/>
    <w:rsid w:val="0050757E"/>
    <w:rsid w:val="005628BB"/>
    <w:rsid w:val="00704374"/>
    <w:rsid w:val="007648DE"/>
    <w:rsid w:val="00792632"/>
    <w:rsid w:val="00795A77"/>
    <w:rsid w:val="007A4F99"/>
    <w:rsid w:val="007D13BB"/>
    <w:rsid w:val="00863CD9"/>
    <w:rsid w:val="00881210"/>
    <w:rsid w:val="008A754C"/>
    <w:rsid w:val="008F4907"/>
    <w:rsid w:val="009C2CDB"/>
    <w:rsid w:val="009C51DF"/>
    <w:rsid w:val="00A44034"/>
    <w:rsid w:val="00B14CB9"/>
    <w:rsid w:val="00B44C74"/>
    <w:rsid w:val="00B77212"/>
    <w:rsid w:val="00C12E6A"/>
    <w:rsid w:val="00C50E08"/>
    <w:rsid w:val="00C921B6"/>
    <w:rsid w:val="00CD6578"/>
    <w:rsid w:val="00DC2A77"/>
    <w:rsid w:val="00DD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0E7F5"/>
  <w15:docId w15:val="{B4AE1836-4368-CC48-8021-AF1A875F7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00"/>
      <w:ind w:left="1004" w:right="767"/>
      <w:jc w:val="center"/>
    </w:pPr>
    <w:rPr>
      <w:rFonts w:ascii="Trebuchet MS" w:eastAsia="Trebuchet MS" w:hAnsi="Trebuchet MS" w:cs="Trebuchet MS"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628BB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628B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772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4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psllc06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jayloveconsulting@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llee@alaap.org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mailto:rmann@alavoices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1432</Characters>
  <Application>Microsoft Office Word</Application>
  <DocSecurity>0</DocSecurity>
  <Lines>23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PS - Homeland Sec Committee Handout.pub</vt:lpstr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 - Homeland Sec Committee Handout.pub</dc:title>
  <dc:creator>rmann</dc:creator>
  <cp:lastModifiedBy>Cassi Smola, M.D.</cp:lastModifiedBy>
  <cp:revision>4</cp:revision>
  <cp:lastPrinted>2024-03-03T21:24:00Z</cp:lastPrinted>
  <dcterms:created xsi:type="dcterms:W3CDTF">2024-03-03T21:24:00Z</dcterms:created>
  <dcterms:modified xsi:type="dcterms:W3CDTF">2024-03-05T13:32:00Z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2024-03-03T00:00:00Z</vt:filetime>
  </property>
  <property fmtid="{D5CDD505-2E9C-101B-9397-08002B2CF9AE}" pid="5" name="Producer">
    <vt:lpwstr>Acrobat Distiller 11.0 (Windows)</vt:lpwstr>
  </property>
</Properties>
</file>