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BF" w:rsidRPr="00031548" w:rsidRDefault="007E54BF" w:rsidP="000315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31548">
        <w:rPr>
          <w:rFonts w:ascii="Times New Roman" w:hAnsi="Times New Roman" w:cs="Times New Roman"/>
          <w:b/>
          <w:bCs/>
          <w:sz w:val="24"/>
          <w:szCs w:val="24"/>
        </w:rPr>
        <w:t xml:space="preserve">Submitting a </w:t>
      </w:r>
      <w:r w:rsidR="004142F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31548">
        <w:rPr>
          <w:rFonts w:ascii="Times New Roman" w:hAnsi="Times New Roman" w:cs="Times New Roman"/>
          <w:b/>
          <w:bCs/>
          <w:sz w:val="24"/>
          <w:szCs w:val="24"/>
        </w:rPr>
        <w:t xml:space="preserve">esolution to the </w:t>
      </w:r>
      <w:smartTag w:uri="urn:schemas-microsoft-com:office:smarttags" w:element="stockticker">
        <w:r w:rsidRPr="00031548">
          <w:rPr>
            <w:rFonts w:ascii="Times New Roman" w:hAnsi="Times New Roman" w:cs="Times New Roman"/>
            <w:b/>
            <w:bCs/>
            <w:sz w:val="24"/>
            <w:szCs w:val="24"/>
          </w:rPr>
          <w:t>AAP</w:t>
        </w:r>
      </w:smartTag>
      <w:r w:rsidRPr="00031548">
        <w:rPr>
          <w:rFonts w:ascii="Times New Roman" w:hAnsi="Times New Roman" w:cs="Times New Roman"/>
          <w:b/>
          <w:bCs/>
          <w:sz w:val="24"/>
          <w:szCs w:val="24"/>
        </w:rPr>
        <w:t xml:space="preserve"> Annual Leadership Forum (ALF)</w:t>
      </w:r>
    </w:p>
    <w:p w:rsidR="004C391F" w:rsidRPr="004142FD" w:rsidRDefault="007E54BF" w:rsidP="0003154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42FD">
        <w:rPr>
          <w:rFonts w:ascii="Times New Roman" w:hAnsi="Times New Roman" w:cs="Times New Roman"/>
          <w:bCs/>
          <w:i/>
          <w:iCs/>
          <w:sz w:val="24"/>
          <w:szCs w:val="24"/>
        </w:rPr>
        <w:t>A quick and easy way for a grassroots pediatrician to make a big impact</w:t>
      </w:r>
      <w:r w:rsidRPr="004142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E54BF" w:rsidRPr="00031548" w:rsidRDefault="00273D89" w:rsidP="0003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B64">
        <w:rPr>
          <w:rFonts w:ascii="Times New Roman" w:hAnsi="Times New Roman" w:cs="Times New Roman"/>
          <w:sz w:val="24"/>
          <w:szCs w:val="24"/>
        </w:rPr>
        <w:t>H</w:t>
      </w:r>
      <w:r w:rsidR="007E54BF" w:rsidRPr="00031548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you ever thought to yourself, 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“If I could change one thing </w:t>
      </w:r>
      <w:r w:rsidR="00350B64">
        <w:rPr>
          <w:rFonts w:ascii="Times New Roman" w:hAnsi="Times New Roman" w:cs="Times New Roman"/>
          <w:sz w:val="24"/>
          <w:szCs w:val="24"/>
        </w:rPr>
        <w:t xml:space="preserve">in pediatrics, 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it would </w:t>
      </w:r>
      <w:r w:rsidR="004C391F" w:rsidRPr="00031548">
        <w:rPr>
          <w:rFonts w:ascii="Times New Roman" w:hAnsi="Times New Roman" w:cs="Times New Roman"/>
          <w:sz w:val="24"/>
          <w:szCs w:val="24"/>
        </w:rPr>
        <w:t>be</w:t>
      </w:r>
      <w:r w:rsidR="00F167B0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F167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391F" w:rsidRPr="00031548">
        <w:rPr>
          <w:rFonts w:ascii="Times New Roman" w:hAnsi="Times New Roman" w:cs="Times New Roman"/>
          <w:sz w:val="24"/>
          <w:szCs w:val="24"/>
        </w:rPr>
        <w:t>”</w:t>
      </w:r>
      <w:r w:rsidR="00031548">
        <w:rPr>
          <w:rFonts w:ascii="Times New Roman" w:hAnsi="Times New Roman" w:cs="Times New Roman"/>
          <w:sz w:val="24"/>
          <w:szCs w:val="24"/>
        </w:rPr>
        <w:t xml:space="preserve">  </w:t>
      </w:r>
      <w:r w:rsidR="007E54BF" w:rsidRPr="00031548">
        <w:rPr>
          <w:rFonts w:ascii="Times New Roman" w:hAnsi="Times New Roman" w:cs="Times New Roman"/>
          <w:sz w:val="24"/>
          <w:szCs w:val="24"/>
        </w:rPr>
        <w:t>Have you ever felt as if you had no voice, and no chance of changing the system?</w:t>
      </w:r>
    </w:p>
    <w:p w:rsidR="00273D89" w:rsidRDefault="00031548" w:rsidP="0027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Submitting a resolution to the </w:t>
      </w:r>
      <w:smartTag w:uri="urn:schemas-microsoft-com:office:smarttags" w:element="place">
        <w:smartTag w:uri="urn:schemas-microsoft-com:office:smarttags" w:element="PlaceName">
          <w:r w:rsidR="004C391F" w:rsidRPr="00031548">
            <w:rPr>
              <w:rFonts w:ascii="Times New Roman" w:hAnsi="Times New Roman" w:cs="Times New Roman"/>
              <w:sz w:val="24"/>
              <w:szCs w:val="24"/>
            </w:rPr>
            <w:t>American</w:t>
          </w:r>
        </w:smartTag>
        <w:r w:rsidR="004C391F" w:rsidRPr="00031548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4C391F" w:rsidRPr="00031548">
            <w:rPr>
              <w:rFonts w:ascii="Times New Roman" w:hAnsi="Times New Roman" w:cs="Times New Roman"/>
              <w:sz w:val="24"/>
              <w:szCs w:val="24"/>
            </w:rPr>
            <w:t>Academy</w:t>
          </w:r>
        </w:smartTag>
      </w:smartTag>
      <w:r w:rsidR="004C391F" w:rsidRPr="00031548">
        <w:rPr>
          <w:rFonts w:ascii="Times New Roman" w:hAnsi="Times New Roman" w:cs="Times New Roman"/>
          <w:sz w:val="24"/>
          <w:szCs w:val="24"/>
        </w:rPr>
        <w:t xml:space="preserve"> of Pediatrics’</w:t>
      </w:r>
      <w:r w:rsidR="004142FD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stockticker">
        <w:r w:rsidR="004142FD">
          <w:rPr>
            <w:rFonts w:ascii="Times New Roman" w:hAnsi="Times New Roman" w:cs="Times New Roman"/>
            <w:sz w:val="24"/>
            <w:szCs w:val="24"/>
          </w:rPr>
          <w:t>AAP</w:t>
        </w:r>
      </w:smartTag>
      <w:r w:rsidR="004142FD">
        <w:rPr>
          <w:rFonts w:ascii="Times New Roman" w:hAnsi="Times New Roman" w:cs="Times New Roman"/>
          <w:sz w:val="24"/>
          <w:szCs w:val="24"/>
        </w:rPr>
        <w:t>)</w:t>
      </w:r>
      <w:r w:rsidR="004C391F" w:rsidRPr="00031548">
        <w:rPr>
          <w:rFonts w:ascii="Times New Roman" w:hAnsi="Times New Roman" w:cs="Times New Roman"/>
          <w:sz w:val="24"/>
          <w:szCs w:val="24"/>
        </w:rPr>
        <w:t xml:space="preserve"> Annual Leadership Forum</w:t>
      </w:r>
      <w:r w:rsidR="00273D89">
        <w:rPr>
          <w:rFonts w:ascii="Times New Roman" w:hAnsi="Times New Roman" w:cs="Times New Roman"/>
          <w:sz w:val="24"/>
          <w:szCs w:val="24"/>
        </w:rPr>
        <w:t xml:space="preserve"> (ALF)</w:t>
      </w:r>
      <w:r w:rsidR="004C391F" w:rsidRPr="00031548">
        <w:rPr>
          <w:rFonts w:ascii="Times New Roman" w:hAnsi="Times New Roman" w:cs="Times New Roman"/>
          <w:sz w:val="24"/>
          <w:szCs w:val="24"/>
        </w:rPr>
        <w:t xml:space="preserve"> is simple </w:t>
      </w:r>
      <w:r w:rsidR="007E54BF" w:rsidRPr="00031548">
        <w:rPr>
          <w:rFonts w:ascii="Times New Roman" w:hAnsi="Times New Roman" w:cs="Times New Roman"/>
          <w:sz w:val="24"/>
          <w:szCs w:val="24"/>
        </w:rPr>
        <w:t>and a great way for a busy pediatrician or pediatric subspecialist to make a significant impact.  With a small time investment</w:t>
      </w:r>
      <w:r w:rsidR="00273D89">
        <w:rPr>
          <w:rFonts w:ascii="Times New Roman" w:hAnsi="Times New Roman" w:cs="Times New Roman"/>
          <w:sz w:val="24"/>
          <w:szCs w:val="24"/>
        </w:rPr>
        <w:t>,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 a resolution can go a long way.</w:t>
      </w:r>
      <w:r w:rsidR="00273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D89" w:rsidRPr="00273D89" w:rsidRDefault="00273D89" w:rsidP="0027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3D89">
        <w:rPr>
          <w:rFonts w:ascii="Times New Roman" w:hAnsi="Times New Roman" w:cs="Times New Roman"/>
          <w:sz w:val="24"/>
          <w:szCs w:val="24"/>
        </w:rPr>
        <w:t>The purpose of resolutions is to provide</w:t>
      </w:r>
      <w:r w:rsidR="004142FD">
        <w:rPr>
          <w:rFonts w:ascii="Times New Roman" w:hAnsi="Times New Roman" w:cs="Times New Roman"/>
          <w:sz w:val="24"/>
          <w:szCs w:val="24"/>
        </w:rPr>
        <w:t xml:space="preserve"> a formal mechanism </w:t>
      </w:r>
      <w:r w:rsidR="00F167B0">
        <w:rPr>
          <w:rFonts w:ascii="Times New Roman" w:hAnsi="Times New Roman" w:cs="Times New Roman"/>
          <w:sz w:val="24"/>
          <w:szCs w:val="24"/>
        </w:rPr>
        <w:t>through which</w:t>
      </w:r>
      <w:r w:rsidR="004142F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 w:rsidR="004142FD">
          <w:rPr>
            <w:rFonts w:ascii="Times New Roman" w:hAnsi="Times New Roman" w:cs="Times New Roman"/>
            <w:sz w:val="24"/>
            <w:szCs w:val="24"/>
          </w:rPr>
          <w:t>AAP</w:t>
        </w:r>
      </w:smartTag>
      <w:r w:rsidR="004142FD">
        <w:rPr>
          <w:rFonts w:ascii="Times New Roman" w:hAnsi="Times New Roman" w:cs="Times New Roman"/>
          <w:sz w:val="24"/>
          <w:szCs w:val="24"/>
        </w:rPr>
        <w:t xml:space="preserve"> </w:t>
      </w:r>
      <w:r w:rsidRPr="00273D89">
        <w:rPr>
          <w:rFonts w:ascii="Times New Roman" w:hAnsi="Times New Roman" w:cs="Times New Roman"/>
          <w:sz w:val="24"/>
          <w:szCs w:val="24"/>
        </w:rPr>
        <w:t xml:space="preserve">members can give input concerning Academy policy and activities.  All resolutions submitted to the </w:t>
      </w:r>
      <w:r>
        <w:rPr>
          <w:rFonts w:ascii="Times New Roman" w:hAnsi="Times New Roman" w:cs="Times New Roman"/>
          <w:sz w:val="24"/>
          <w:szCs w:val="24"/>
        </w:rPr>
        <w:t>ALF</w:t>
      </w:r>
      <w:r w:rsidRPr="00273D89">
        <w:rPr>
          <w:rFonts w:ascii="Times New Roman" w:hAnsi="Times New Roman" w:cs="Times New Roman"/>
          <w:sz w:val="24"/>
          <w:szCs w:val="24"/>
        </w:rPr>
        <w:t xml:space="preserve"> or to the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AAP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D89">
        <w:rPr>
          <w:rFonts w:ascii="Times New Roman" w:hAnsi="Times New Roman" w:cs="Times New Roman"/>
          <w:sz w:val="24"/>
          <w:szCs w:val="24"/>
        </w:rPr>
        <w:t xml:space="preserve">Board of Directors directly are considered by the Board, but are </w:t>
      </w:r>
      <w:r w:rsidRPr="00273D89">
        <w:rPr>
          <w:rFonts w:ascii="Times New Roman" w:hAnsi="Times New Roman" w:cs="Times New Roman"/>
          <w:sz w:val="24"/>
          <w:szCs w:val="24"/>
          <w:u w:val="single"/>
        </w:rPr>
        <w:t>advisory</w:t>
      </w:r>
      <w:r w:rsidRPr="00273D89">
        <w:rPr>
          <w:rFonts w:ascii="Times New Roman" w:hAnsi="Times New Roman" w:cs="Times New Roman"/>
          <w:sz w:val="24"/>
          <w:szCs w:val="24"/>
        </w:rPr>
        <w:t xml:space="preserve"> and not binding.</w:t>
      </w:r>
    </w:p>
    <w:p w:rsidR="00273D89" w:rsidRPr="00273D89" w:rsidRDefault="00273D89" w:rsidP="0027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1548">
        <w:rPr>
          <w:rFonts w:ascii="Times New Roman" w:hAnsi="Times New Roman" w:cs="Times New Roman"/>
          <w:sz w:val="24"/>
          <w:szCs w:val="24"/>
        </w:rPr>
        <w:t xml:space="preserve">Resolutions can be submitted pertaining to any aspect of pediatric advocacy, finance, practice, education, or </w:t>
      </w:r>
      <w:smartTag w:uri="urn:schemas-microsoft-com:office:smarttags" w:element="stockticker">
        <w:r w:rsidRPr="00031548">
          <w:rPr>
            <w:rFonts w:ascii="Times New Roman" w:hAnsi="Times New Roman" w:cs="Times New Roman"/>
            <w:sz w:val="24"/>
            <w:szCs w:val="24"/>
          </w:rPr>
          <w:t>AAP</w:t>
        </w:r>
      </w:smartTag>
      <w:r>
        <w:rPr>
          <w:rFonts w:ascii="Times New Roman" w:hAnsi="Times New Roman" w:cs="Times New Roman"/>
          <w:sz w:val="24"/>
          <w:szCs w:val="24"/>
        </w:rPr>
        <w:t xml:space="preserve"> operations.  </w:t>
      </w:r>
      <w:r w:rsidRPr="00273D89">
        <w:rPr>
          <w:rFonts w:ascii="Times New Roman" w:hAnsi="Times New Roman" w:cs="Times New Roman"/>
          <w:sz w:val="24"/>
          <w:szCs w:val="24"/>
        </w:rPr>
        <w:t>Useful types of resolutions include:</w:t>
      </w:r>
    </w:p>
    <w:p w:rsidR="00273D89" w:rsidRPr="00273D89" w:rsidRDefault="00273D89" w:rsidP="00273D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9">
        <w:rPr>
          <w:rFonts w:ascii="Times New Roman" w:hAnsi="Times New Roman" w:cs="Times New Roman"/>
          <w:sz w:val="24"/>
          <w:szCs w:val="24"/>
        </w:rPr>
        <w:t xml:space="preserve">A request that the Academy develop a statement </w:t>
      </w:r>
      <w:r>
        <w:rPr>
          <w:rFonts w:ascii="Times New Roman" w:hAnsi="Times New Roman" w:cs="Times New Roman"/>
          <w:sz w:val="24"/>
          <w:szCs w:val="24"/>
        </w:rPr>
        <w:t xml:space="preserve">or otherwise take action on a </w:t>
      </w:r>
      <w:r>
        <w:rPr>
          <w:rFonts w:ascii="Times New Roman" w:hAnsi="Times New Roman" w:cs="Times New Roman"/>
          <w:sz w:val="24"/>
          <w:szCs w:val="24"/>
        </w:rPr>
        <w:tab/>
      </w:r>
      <w:r w:rsidRPr="00273D89">
        <w:rPr>
          <w:rFonts w:ascii="Times New Roman" w:hAnsi="Times New Roman" w:cs="Times New Roman"/>
          <w:sz w:val="24"/>
          <w:szCs w:val="24"/>
        </w:rPr>
        <w:t>particular issue.</w:t>
      </w:r>
    </w:p>
    <w:p w:rsidR="00273D89" w:rsidRPr="00273D89" w:rsidRDefault="00273D89" w:rsidP="00273D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9">
        <w:rPr>
          <w:rFonts w:ascii="Times New Roman" w:hAnsi="Times New Roman" w:cs="Times New Roman"/>
          <w:sz w:val="24"/>
          <w:szCs w:val="24"/>
        </w:rPr>
        <w:t xml:space="preserve">A request that the Academy inaugurate a new program or activity or reconsider </w:t>
      </w:r>
      <w:r w:rsidRPr="00273D89">
        <w:rPr>
          <w:rFonts w:ascii="Times New Roman" w:hAnsi="Times New Roman" w:cs="Times New Roman"/>
          <w:sz w:val="24"/>
          <w:szCs w:val="24"/>
        </w:rPr>
        <w:tab/>
      </w:r>
      <w:r w:rsidRPr="00273D89">
        <w:rPr>
          <w:rFonts w:ascii="Times New Roman" w:hAnsi="Times New Roman" w:cs="Times New Roman"/>
          <w:sz w:val="24"/>
          <w:szCs w:val="24"/>
        </w:rPr>
        <w:tab/>
      </w:r>
      <w:r w:rsidRPr="00273D89">
        <w:rPr>
          <w:rFonts w:ascii="Times New Roman" w:hAnsi="Times New Roman" w:cs="Times New Roman"/>
          <w:sz w:val="24"/>
          <w:szCs w:val="24"/>
        </w:rPr>
        <w:tab/>
        <w:t xml:space="preserve">a current </w:t>
      </w:r>
      <w:smartTag w:uri="urn:schemas-microsoft-com:office:smarttags" w:element="stockticker">
        <w:r w:rsidRPr="00273D89">
          <w:rPr>
            <w:rFonts w:ascii="Times New Roman" w:hAnsi="Times New Roman" w:cs="Times New Roman"/>
            <w:sz w:val="24"/>
            <w:szCs w:val="24"/>
          </w:rPr>
          <w:t>AAP</w:t>
        </w:r>
      </w:smartTag>
      <w:r w:rsidRPr="00273D89">
        <w:rPr>
          <w:rFonts w:ascii="Times New Roman" w:hAnsi="Times New Roman" w:cs="Times New Roman"/>
          <w:sz w:val="24"/>
          <w:szCs w:val="24"/>
        </w:rPr>
        <w:t xml:space="preserve"> program or activity.</w:t>
      </w:r>
    </w:p>
    <w:p w:rsidR="00273D89" w:rsidRPr="00273D89" w:rsidRDefault="00273D89" w:rsidP="00273D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89">
        <w:rPr>
          <w:rFonts w:ascii="Times New Roman" w:hAnsi="Times New Roman" w:cs="Times New Roman"/>
          <w:sz w:val="24"/>
          <w:szCs w:val="24"/>
        </w:rPr>
        <w:t xml:space="preserve">A request that the </w:t>
      </w:r>
      <w:smartTag w:uri="urn:schemas-microsoft-com:office:smarttags" w:element="stockticker">
        <w:r w:rsidRPr="00273D89">
          <w:rPr>
            <w:rFonts w:ascii="Times New Roman" w:hAnsi="Times New Roman" w:cs="Times New Roman"/>
            <w:sz w:val="24"/>
            <w:szCs w:val="24"/>
          </w:rPr>
          <w:t>AAP</w:t>
        </w:r>
      </w:smartTag>
      <w:r w:rsidRPr="00273D89">
        <w:rPr>
          <w:rFonts w:ascii="Times New Roman" w:hAnsi="Times New Roman" w:cs="Times New Roman"/>
          <w:sz w:val="24"/>
          <w:szCs w:val="24"/>
        </w:rPr>
        <w:t xml:space="preserve"> change its operating procedures.</w:t>
      </w:r>
    </w:p>
    <w:p w:rsidR="00173425" w:rsidRDefault="004142FD" w:rsidP="0003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Chapter leadership encourages you to get involved in this meaningful way.  A resolution is strongest </w:t>
      </w:r>
      <w:r w:rsidR="00F167B0">
        <w:rPr>
          <w:rFonts w:ascii="Times New Roman" w:hAnsi="Times New Roman" w:cs="Times New Roman"/>
          <w:sz w:val="24"/>
          <w:szCs w:val="24"/>
        </w:rPr>
        <w:t xml:space="preserve">and has the best chance of passing the ALF </w:t>
      </w:r>
      <w:r>
        <w:rPr>
          <w:rFonts w:ascii="Times New Roman" w:hAnsi="Times New Roman" w:cs="Times New Roman"/>
          <w:sz w:val="24"/>
          <w:szCs w:val="24"/>
        </w:rPr>
        <w:t xml:space="preserve">if it has the support and endorsement of the Chapter, District or </w:t>
      </w:r>
      <w:r w:rsidR="00173425">
        <w:rPr>
          <w:rFonts w:ascii="Times New Roman" w:hAnsi="Times New Roman" w:cs="Times New Roman"/>
          <w:sz w:val="24"/>
          <w:szCs w:val="24"/>
        </w:rPr>
        <w:t xml:space="preserve">an </w:t>
      </w:r>
      <w:smartTag w:uri="urn:schemas-microsoft-com:office:smarttags" w:element="stockticker">
        <w:r w:rsidR="00173425">
          <w:rPr>
            <w:rFonts w:ascii="Times New Roman" w:hAnsi="Times New Roman" w:cs="Times New Roman"/>
            <w:sz w:val="24"/>
            <w:szCs w:val="24"/>
          </w:rPr>
          <w:t>AAP</w:t>
        </w:r>
      </w:smartTag>
      <w:r w:rsidR="00173425">
        <w:rPr>
          <w:rFonts w:ascii="Times New Roman" w:hAnsi="Times New Roman" w:cs="Times New Roman"/>
          <w:sz w:val="24"/>
          <w:szCs w:val="24"/>
        </w:rPr>
        <w:t xml:space="preserve"> Section or Committee</w:t>
      </w:r>
      <w:r>
        <w:rPr>
          <w:rFonts w:ascii="Times New Roman" w:hAnsi="Times New Roman" w:cs="Times New Roman"/>
          <w:sz w:val="24"/>
          <w:szCs w:val="24"/>
        </w:rPr>
        <w:t xml:space="preserve">.  The Chapter Executive Board is </w:t>
      </w:r>
      <w:r w:rsidR="00173425">
        <w:rPr>
          <w:rFonts w:ascii="Times New Roman" w:hAnsi="Times New Roman" w:cs="Times New Roman"/>
          <w:sz w:val="24"/>
          <w:szCs w:val="24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>willing to help you with t</w:t>
      </w:r>
      <w:r w:rsidR="00173425">
        <w:rPr>
          <w:rFonts w:ascii="Times New Roman" w:hAnsi="Times New Roman" w:cs="Times New Roman"/>
          <w:sz w:val="24"/>
          <w:szCs w:val="24"/>
        </w:rPr>
        <w:t xml:space="preserve">he wording of a resolution; the Board </w:t>
      </w:r>
      <w:r>
        <w:rPr>
          <w:rFonts w:ascii="Times New Roman" w:hAnsi="Times New Roman" w:cs="Times New Roman"/>
          <w:sz w:val="24"/>
          <w:szCs w:val="24"/>
        </w:rPr>
        <w:t xml:space="preserve">will also consider </w:t>
      </w:r>
      <w:r w:rsidR="00173425">
        <w:rPr>
          <w:rFonts w:ascii="Times New Roman" w:hAnsi="Times New Roman" w:cs="Times New Roman"/>
          <w:sz w:val="24"/>
          <w:szCs w:val="24"/>
        </w:rPr>
        <w:t>as a body whether to formally endorse</w:t>
      </w:r>
      <w:r>
        <w:rPr>
          <w:rFonts w:ascii="Times New Roman" w:hAnsi="Times New Roman" w:cs="Times New Roman"/>
          <w:sz w:val="24"/>
          <w:szCs w:val="24"/>
        </w:rPr>
        <w:t xml:space="preserve"> your resolution, </w:t>
      </w:r>
      <w:r w:rsidR="00173425">
        <w:rPr>
          <w:rFonts w:ascii="Times New Roman" w:hAnsi="Times New Roman" w:cs="Times New Roman"/>
          <w:sz w:val="24"/>
          <w:szCs w:val="24"/>
        </w:rPr>
        <w:t>although</w:t>
      </w:r>
      <w:r w:rsidR="00F167B0">
        <w:rPr>
          <w:rFonts w:ascii="Times New Roman" w:hAnsi="Times New Roman" w:cs="Times New Roman"/>
          <w:sz w:val="24"/>
          <w:szCs w:val="24"/>
        </w:rPr>
        <w:t xml:space="preserve"> that is not </w:t>
      </w:r>
      <w:r>
        <w:rPr>
          <w:rFonts w:ascii="Times New Roman" w:hAnsi="Times New Roman" w:cs="Times New Roman"/>
          <w:sz w:val="24"/>
          <w:szCs w:val="24"/>
        </w:rPr>
        <w:t>a certainty.  However, the Board’s policy insti</w:t>
      </w:r>
      <w:r w:rsidR="00F167B0">
        <w:rPr>
          <w:rFonts w:ascii="Times New Roman" w:hAnsi="Times New Roman" w:cs="Times New Roman"/>
          <w:sz w:val="24"/>
          <w:szCs w:val="24"/>
        </w:rPr>
        <w:t>tuted in 2010 is that it will en</w:t>
      </w:r>
      <w:r>
        <w:rPr>
          <w:rFonts w:ascii="Times New Roman" w:hAnsi="Times New Roman" w:cs="Times New Roman"/>
          <w:sz w:val="24"/>
          <w:szCs w:val="24"/>
        </w:rPr>
        <w:t xml:space="preserve">sure that your resolution has a fair hearing on the floor of the ALF regardless of endorsement.  </w:t>
      </w:r>
    </w:p>
    <w:p w:rsidR="00173425" w:rsidRDefault="00173425" w:rsidP="0003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best way to assure successful passage of your resolution at the ALF is to engage fellow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AAP</w:t>
        </w:r>
      </w:smartTag>
      <w:r>
        <w:rPr>
          <w:rFonts w:ascii="Times New Roman" w:hAnsi="Times New Roman" w:cs="Times New Roman"/>
          <w:sz w:val="24"/>
          <w:szCs w:val="24"/>
        </w:rPr>
        <w:t xml:space="preserve"> Section members, Chapter members or like-minded pediatricians who can help garner support of your issue.</w:t>
      </w:r>
    </w:p>
    <w:p w:rsidR="007E54BF" w:rsidRPr="00031548" w:rsidRDefault="00173425" w:rsidP="0003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2FD">
        <w:rPr>
          <w:rFonts w:ascii="Times New Roman" w:hAnsi="Times New Roman" w:cs="Times New Roman"/>
          <w:sz w:val="24"/>
          <w:szCs w:val="24"/>
        </w:rPr>
        <w:t xml:space="preserve"> 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For information on how to submit a resolution, visit </w:t>
      </w:r>
      <w:hyperlink r:id="rId5" w:history="1">
        <w:r w:rsidR="007E54BF" w:rsidRPr="00031548">
          <w:rPr>
            <w:rStyle w:val="Hyperlink"/>
            <w:rFonts w:ascii="Times New Roman" w:hAnsi="Times New Roman"/>
            <w:sz w:val="24"/>
            <w:szCs w:val="24"/>
          </w:rPr>
          <w:t>www.aap.org</w:t>
        </w:r>
      </w:hyperlink>
      <w:r w:rsidR="00350B64">
        <w:rPr>
          <w:rFonts w:ascii="Times New Roman" w:hAnsi="Times New Roman" w:cs="Times New Roman"/>
          <w:sz w:val="24"/>
          <w:szCs w:val="24"/>
        </w:rPr>
        <w:t>, log o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n to </w:t>
      </w:r>
      <w:proofErr w:type="spellStart"/>
      <w:r w:rsidR="00B50394">
        <w:rPr>
          <w:rFonts w:ascii="Times New Roman" w:hAnsi="Times New Roman" w:cs="Times New Roman"/>
          <w:sz w:val="24"/>
          <w:szCs w:val="24"/>
        </w:rPr>
        <w:t>MyAAP</w:t>
      </w:r>
      <w:proofErr w:type="spellEnd"/>
      <w:r w:rsidR="00B50394">
        <w:rPr>
          <w:rFonts w:ascii="Times New Roman" w:hAnsi="Times New Roman" w:cs="Times New Roman"/>
          <w:sz w:val="24"/>
          <w:szCs w:val="24"/>
        </w:rPr>
        <w:t>, and click on “Annual Leadership Forum</w:t>
      </w:r>
      <w:r w:rsidR="00F167B0">
        <w:rPr>
          <w:rFonts w:ascii="Times New Roman" w:hAnsi="Times New Roman" w:cs="Times New Roman"/>
          <w:sz w:val="24"/>
          <w:szCs w:val="24"/>
        </w:rPr>
        <w:t xml:space="preserve">” 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(on the left, under </w:t>
      </w:r>
      <w:r w:rsidR="00B50394">
        <w:rPr>
          <w:rFonts w:ascii="Times New Roman" w:hAnsi="Times New Roman" w:cs="Times New Roman"/>
          <w:sz w:val="24"/>
          <w:szCs w:val="24"/>
        </w:rPr>
        <w:t>Leadership Programs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).   You will find a link to “Guidelines for Submitting Resolutions” </w:t>
      </w:r>
      <w:r w:rsidR="005062A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F484E">
          <w:rPr>
            <w:rStyle w:val="Hyperlink"/>
          </w:rPr>
          <w:t>https://www.aap.org/en-us/my-aap/chapters-and-districts/Resolutions/Pages/Submitting-Resolutions.aspx</w:t>
        </w:r>
      </w:hyperlink>
      <w:r w:rsidR="005062A8">
        <w:rPr>
          <w:rFonts w:ascii="Times New Roman" w:hAnsi="Times New Roman" w:cs="Times New Roman"/>
          <w:sz w:val="24"/>
          <w:szCs w:val="24"/>
        </w:rPr>
        <w:t xml:space="preserve">) 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F167B0">
        <w:rPr>
          <w:rFonts w:ascii="Times New Roman" w:hAnsi="Times New Roman" w:cs="Times New Roman"/>
          <w:sz w:val="24"/>
          <w:szCs w:val="24"/>
        </w:rPr>
        <w:t xml:space="preserve">a 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link to a blank resolution template.  </w:t>
      </w:r>
      <w:r>
        <w:rPr>
          <w:rFonts w:ascii="Times New Roman" w:hAnsi="Times New Roman" w:cs="Times New Roman"/>
          <w:sz w:val="24"/>
          <w:szCs w:val="24"/>
        </w:rPr>
        <w:t xml:space="preserve">The deadline for submitting resolutions to the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AAP</w:t>
        </w:r>
      </w:smartTag>
      <w:r>
        <w:rPr>
          <w:rFonts w:ascii="Times New Roman" w:hAnsi="Times New Roman" w:cs="Times New Roman"/>
          <w:sz w:val="24"/>
          <w:szCs w:val="24"/>
        </w:rPr>
        <w:t xml:space="preserve"> central office is </w:t>
      </w:r>
      <w:r w:rsidR="005062A8">
        <w:rPr>
          <w:rFonts w:ascii="Times New Roman" w:hAnsi="Times New Roman" w:cs="Times New Roman"/>
          <w:sz w:val="24"/>
          <w:szCs w:val="24"/>
        </w:rPr>
        <w:t>at the beginning of December of each year</w:t>
      </w:r>
      <w:r>
        <w:rPr>
          <w:rFonts w:ascii="Times New Roman" w:hAnsi="Times New Roman" w:cs="Times New Roman"/>
          <w:sz w:val="24"/>
          <w:szCs w:val="24"/>
        </w:rPr>
        <w:t xml:space="preserve">.  In order for the Chapter leadership to consider endorsement of your resolution, please submit it to the Chapter office by </w:t>
      </w:r>
      <w:r w:rsidR="005062A8">
        <w:rPr>
          <w:rFonts w:ascii="Times New Roman" w:hAnsi="Times New Roman" w:cs="Times New Roman"/>
          <w:b/>
          <w:sz w:val="24"/>
          <w:szCs w:val="24"/>
        </w:rPr>
        <w:t>the second Friday of November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4BF" w:rsidRDefault="00031548" w:rsidP="000315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If </w:t>
      </w:r>
      <w:r w:rsidR="00B67822">
        <w:rPr>
          <w:rFonts w:ascii="Times New Roman" w:hAnsi="Times New Roman" w:cs="Times New Roman"/>
          <w:sz w:val="24"/>
          <w:szCs w:val="24"/>
        </w:rPr>
        <w:t>the Chapter can</w:t>
      </w:r>
      <w:r w:rsidR="007E54BF" w:rsidRPr="00031548">
        <w:rPr>
          <w:rFonts w:ascii="Times New Roman" w:hAnsi="Times New Roman" w:cs="Times New Roman"/>
          <w:sz w:val="24"/>
          <w:szCs w:val="24"/>
        </w:rPr>
        <w:t xml:space="preserve"> be of assistance to you in this process, please </w:t>
      </w:r>
      <w:r w:rsidR="00B67822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7" w:history="1">
        <w:r w:rsidR="00B67822" w:rsidRPr="00596482">
          <w:rPr>
            <w:rStyle w:val="Hyperlink"/>
            <w:rFonts w:ascii="Times New Roman" w:hAnsi="Times New Roman"/>
            <w:sz w:val="24"/>
            <w:szCs w:val="24"/>
          </w:rPr>
          <w:t>llee@alaap.org</w:t>
        </w:r>
      </w:hyperlink>
      <w:r w:rsidR="00B678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67822" w:rsidRPr="00031548" w:rsidRDefault="00B67822" w:rsidP="00031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4BF" w:rsidRPr="00031548" w:rsidRDefault="007E54BF" w:rsidP="00031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4BF" w:rsidRPr="00031548" w:rsidRDefault="007E54BF" w:rsidP="000315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E54BF" w:rsidRPr="00031548" w:rsidSect="00AC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C88"/>
    <w:multiLevelType w:val="hybridMultilevel"/>
    <w:tmpl w:val="9B72EBCE"/>
    <w:lvl w:ilvl="0" w:tplc="8D7C37D6">
      <w:start w:val="1"/>
      <w:numFmt w:val="decimal"/>
      <w:lvlText w:val="%1)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61750F34"/>
    <w:multiLevelType w:val="hybridMultilevel"/>
    <w:tmpl w:val="FBC4103C"/>
    <w:lvl w:ilvl="0" w:tplc="33E2E2A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5"/>
    <w:rsid w:val="00031548"/>
    <w:rsid w:val="000744FB"/>
    <w:rsid w:val="00173425"/>
    <w:rsid w:val="001F484E"/>
    <w:rsid w:val="00207A86"/>
    <w:rsid w:val="00254271"/>
    <w:rsid w:val="00273D89"/>
    <w:rsid w:val="002E0E01"/>
    <w:rsid w:val="00350B64"/>
    <w:rsid w:val="004142FD"/>
    <w:rsid w:val="00465BE4"/>
    <w:rsid w:val="004854FE"/>
    <w:rsid w:val="004A4064"/>
    <w:rsid w:val="004C391F"/>
    <w:rsid w:val="005062A8"/>
    <w:rsid w:val="006605E0"/>
    <w:rsid w:val="00694063"/>
    <w:rsid w:val="007E54BF"/>
    <w:rsid w:val="008574F6"/>
    <w:rsid w:val="00861587"/>
    <w:rsid w:val="00AC2342"/>
    <w:rsid w:val="00B50394"/>
    <w:rsid w:val="00B67822"/>
    <w:rsid w:val="00B8666E"/>
    <w:rsid w:val="00C91B44"/>
    <w:rsid w:val="00CA2F89"/>
    <w:rsid w:val="00D97585"/>
    <w:rsid w:val="00EB2A99"/>
    <w:rsid w:val="00F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F41F61-6BEA-4A4F-A024-625ECAE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4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D97585"/>
    <w:rPr>
      <w:rFonts w:eastAsia="Times New Roman" w:cs="Calibri"/>
      <w:sz w:val="22"/>
      <w:szCs w:val="22"/>
    </w:rPr>
  </w:style>
  <w:style w:type="character" w:styleId="Hyperlink">
    <w:name w:val="Hyperlink"/>
    <w:rsid w:val="00D9758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678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ee@ala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p.org/en-us/my-aap/chapters-and-districts/Resolutions/Pages/Submitting-Resolutions.aspx" TargetMode="External"/><Relationship Id="rId5" Type="http://schemas.openxmlformats.org/officeDocument/2006/relationships/hyperlink" Target="http://www.aa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 Resolution to the AAP Annual Leadership Forum (ALF)</vt:lpstr>
    </vt:vector>
  </TitlesOfParts>
  <Company> </Company>
  <LinksUpToDate>false</LinksUpToDate>
  <CharactersWithSpaces>3078</CharactersWithSpaces>
  <SharedDoc>false</SharedDoc>
  <HLinks>
    <vt:vector size="18" baseType="variant"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mailto:llee@alaap.org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http://www.aap.org/en-us/my-aap/leadershipprograms/alf/Documents/GuidelinesforSubmittingResolutions.pdf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http://www.aap.org/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 Resolution to the AAP Annual Leadership Forum (ALF)</dc:title>
  <dc:subject/>
  <dc:creator>Preferred Customer</dc:creator>
  <cp:keywords/>
  <dc:description/>
  <cp:lastModifiedBy>Linda Lee</cp:lastModifiedBy>
  <cp:revision>2</cp:revision>
  <dcterms:created xsi:type="dcterms:W3CDTF">2015-06-01T21:36:00Z</dcterms:created>
  <dcterms:modified xsi:type="dcterms:W3CDTF">2015-06-01T21:36:00Z</dcterms:modified>
</cp:coreProperties>
</file>